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DB" w:rsidRPr="003608DB" w:rsidRDefault="003608DB" w:rsidP="003608DB">
      <w:pPr>
        <w:spacing w:before="68"/>
        <w:ind w:right="1029"/>
        <w:jc w:val="center"/>
        <w:rPr>
          <w:b/>
          <w:lang w:val="ru-RU"/>
        </w:rPr>
      </w:pPr>
      <w:bookmarkStart w:id="0" w:name="bookmark0"/>
      <w:r w:rsidRPr="003608DB">
        <w:rPr>
          <w:b/>
          <w:lang w:val="ru-RU"/>
        </w:rPr>
        <w:t>МИНИСТЕРСТВО НАУКИ И ВЫСШЕГО ОБРАЗОВАНИЯ РОССИЙСКОЙ ФЕДЕРАЦИИ</w:t>
      </w:r>
    </w:p>
    <w:p w:rsidR="003608DB" w:rsidRPr="003608DB" w:rsidRDefault="003608DB" w:rsidP="003608DB">
      <w:pPr>
        <w:ind w:left="843" w:right="1029"/>
        <w:jc w:val="center"/>
        <w:rPr>
          <w:b/>
          <w:lang w:val="ru-RU"/>
        </w:rPr>
      </w:pPr>
      <w:r w:rsidRPr="003608DB">
        <w:rPr>
          <w:b/>
          <w:lang w:val="ru-RU"/>
        </w:rPr>
        <w:t>Федеральное государственное бюджетное образовательное учреждение</w:t>
      </w:r>
      <w:r w:rsidRPr="003608DB">
        <w:rPr>
          <w:b/>
          <w:spacing w:val="-58"/>
          <w:lang w:val="ru-RU"/>
        </w:rPr>
        <w:t xml:space="preserve"> </w:t>
      </w:r>
      <w:r w:rsidRPr="003608DB">
        <w:rPr>
          <w:b/>
          <w:lang w:val="ru-RU"/>
        </w:rPr>
        <w:t>высшего</w:t>
      </w:r>
      <w:r w:rsidRPr="003608DB">
        <w:rPr>
          <w:b/>
          <w:spacing w:val="-1"/>
          <w:lang w:val="ru-RU"/>
        </w:rPr>
        <w:t xml:space="preserve"> </w:t>
      </w:r>
      <w:r w:rsidRPr="003608DB">
        <w:rPr>
          <w:b/>
          <w:lang w:val="ru-RU"/>
        </w:rPr>
        <w:t>образования</w:t>
      </w:r>
    </w:p>
    <w:p w:rsidR="003608DB" w:rsidRPr="003608DB" w:rsidRDefault="003608DB" w:rsidP="003608DB">
      <w:pPr>
        <w:spacing w:before="1"/>
        <w:ind w:left="847" w:right="1029"/>
        <w:jc w:val="center"/>
        <w:rPr>
          <w:b/>
          <w:lang w:val="ru-RU"/>
        </w:rPr>
      </w:pPr>
      <w:r w:rsidRPr="003608DB">
        <w:rPr>
          <w:b/>
          <w:lang w:val="ru-RU"/>
        </w:rPr>
        <w:t>«Приморская</w:t>
      </w:r>
      <w:r w:rsidRPr="003608DB">
        <w:rPr>
          <w:b/>
          <w:spacing w:val="-4"/>
          <w:lang w:val="ru-RU"/>
        </w:rPr>
        <w:t xml:space="preserve"> </w:t>
      </w:r>
      <w:r w:rsidRPr="003608DB">
        <w:rPr>
          <w:b/>
          <w:lang w:val="ru-RU"/>
        </w:rPr>
        <w:t>государственная</w:t>
      </w:r>
      <w:r w:rsidRPr="003608DB">
        <w:rPr>
          <w:b/>
          <w:spacing w:val="-4"/>
          <w:lang w:val="ru-RU"/>
        </w:rPr>
        <w:t xml:space="preserve"> </w:t>
      </w:r>
      <w:r w:rsidRPr="003608DB">
        <w:rPr>
          <w:b/>
          <w:lang w:val="ru-RU"/>
        </w:rPr>
        <w:t>сельскохозяйственная</w:t>
      </w:r>
      <w:r w:rsidRPr="003608DB">
        <w:rPr>
          <w:b/>
          <w:spacing w:val="-4"/>
          <w:lang w:val="ru-RU"/>
        </w:rPr>
        <w:t xml:space="preserve"> </w:t>
      </w:r>
      <w:r w:rsidRPr="003608DB">
        <w:rPr>
          <w:b/>
          <w:lang w:val="ru-RU"/>
        </w:rPr>
        <w:t>академия»</w:t>
      </w:r>
    </w:p>
    <w:p w:rsidR="003608DB" w:rsidRDefault="003608DB" w:rsidP="003608DB">
      <w:pPr>
        <w:pStyle w:val="a3"/>
        <w:spacing w:before="6"/>
        <w:rPr>
          <w:b/>
          <w:sz w:val="23"/>
        </w:rPr>
      </w:pPr>
    </w:p>
    <w:p w:rsidR="003608DB" w:rsidRPr="003608DB" w:rsidRDefault="003608DB" w:rsidP="003608DB">
      <w:pPr>
        <w:spacing w:before="1"/>
        <w:ind w:right="463"/>
        <w:jc w:val="right"/>
        <w:rPr>
          <w:lang w:val="ru-RU"/>
        </w:rPr>
      </w:pPr>
      <w:r w:rsidRPr="003608DB">
        <w:rPr>
          <w:lang w:val="ru-RU"/>
        </w:rPr>
        <w:t>УТВЕРЖДАЮ</w:t>
      </w:r>
    </w:p>
    <w:p w:rsidR="003608DB" w:rsidRPr="003608DB" w:rsidRDefault="003608DB" w:rsidP="003608DB">
      <w:pPr>
        <w:ind w:right="463"/>
        <w:jc w:val="right"/>
        <w:rPr>
          <w:spacing w:val="-7"/>
          <w:lang w:val="ru-RU"/>
        </w:rPr>
      </w:pPr>
      <w:r w:rsidRPr="003608DB">
        <w:rPr>
          <w:spacing w:val="-8"/>
          <w:lang w:val="ru-RU"/>
        </w:rPr>
        <w:t xml:space="preserve">Директор </w:t>
      </w:r>
      <w:r w:rsidRPr="003608DB">
        <w:rPr>
          <w:lang w:val="ru-RU"/>
        </w:rPr>
        <w:t>института</w:t>
      </w:r>
      <w:r w:rsidRPr="003608DB">
        <w:rPr>
          <w:spacing w:val="-7"/>
          <w:lang w:val="ru-RU"/>
        </w:rPr>
        <w:t xml:space="preserve"> лесного и </w:t>
      </w:r>
    </w:p>
    <w:p w:rsidR="003608DB" w:rsidRPr="003608DB" w:rsidRDefault="003608DB" w:rsidP="003608DB">
      <w:pPr>
        <w:ind w:right="463"/>
        <w:jc w:val="right"/>
        <w:rPr>
          <w:lang w:val="ru-RU"/>
        </w:rPr>
      </w:pPr>
      <w:r w:rsidRPr="003608DB">
        <w:rPr>
          <w:spacing w:val="-7"/>
          <w:lang w:val="ru-RU"/>
        </w:rPr>
        <w:t>лесопаркового хозяйства</w:t>
      </w:r>
    </w:p>
    <w:p w:rsidR="003608DB" w:rsidRPr="003608DB" w:rsidRDefault="003608DB" w:rsidP="003608DB">
      <w:pPr>
        <w:ind w:right="461"/>
        <w:rPr>
          <w:spacing w:val="-6"/>
          <w:lang w:val="ru-RU"/>
        </w:rPr>
      </w:pPr>
      <w:r w:rsidRPr="003608DB">
        <w:rPr>
          <w:lang w:val="ru-RU"/>
        </w:rPr>
        <w:t xml:space="preserve">                                                                                                 </w:t>
      </w:r>
      <w:r>
        <w:rPr>
          <w:lang w:val="ru-RU"/>
        </w:rPr>
        <w:t xml:space="preserve">                      </w:t>
      </w:r>
      <w:r w:rsidRPr="003608DB">
        <w:rPr>
          <w:lang w:val="ru-RU"/>
        </w:rPr>
        <w:t xml:space="preserve">       Приходько О.Ю.</w:t>
      </w:r>
      <w:r w:rsidRPr="003608DB">
        <w:rPr>
          <w:spacing w:val="-57"/>
          <w:lang w:val="ru-RU"/>
        </w:rPr>
        <w:t xml:space="preserve">       </w:t>
      </w:r>
      <w:r w:rsidRPr="003608DB">
        <w:rPr>
          <w:spacing w:val="-6"/>
          <w:lang w:val="ru-RU"/>
        </w:rPr>
        <w:t xml:space="preserve"> </w:t>
      </w:r>
    </w:p>
    <w:p w:rsidR="003608DB" w:rsidRDefault="003608DB" w:rsidP="003608DB">
      <w:pPr>
        <w:ind w:right="461"/>
        <w:jc w:val="right"/>
        <w:rPr>
          <w:spacing w:val="-6"/>
          <w:lang w:val="ru-RU"/>
        </w:rPr>
      </w:pPr>
      <w:r w:rsidRPr="003608DB">
        <w:rPr>
          <w:spacing w:val="-6"/>
          <w:lang w:val="ru-RU"/>
        </w:rPr>
        <w:t>26 января 2023 г.</w:t>
      </w:r>
    </w:p>
    <w:p w:rsidR="003608DB" w:rsidRPr="003608DB" w:rsidRDefault="003608DB" w:rsidP="003608DB">
      <w:pPr>
        <w:ind w:right="461"/>
        <w:jc w:val="right"/>
        <w:rPr>
          <w:sz w:val="28"/>
          <w:szCs w:val="28"/>
          <w:lang w:val="ru-RU"/>
        </w:rPr>
      </w:pPr>
    </w:p>
    <w:p w:rsidR="00977713" w:rsidRPr="003608DB" w:rsidRDefault="003608DB">
      <w:pPr>
        <w:pStyle w:val="Heading110"/>
        <w:keepNext/>
        <w:keepLines/>
        <w:spacing w:after="640"/>
        <w:rPr>
          <w:rFonts w:ascii="Times New Roman" w:hAnsi="Times New Roman" w:cs="Times New Roman"/>
          <w:lang w:val="ru-RU"/>
        </w:rPr>
      </w:pPr>
      <w:r w:rsidRPr="003608DB">
        <w:rPr>
          <w:rStyle w:val="Heading11"/>
          <w:rFonts w:ascii="Times New Roman" w:hAnsi="Times New Roman" w:cs="Times New Roman"/>
          <w:b/>
          <w:bCs/>
          <w:lang w:val="ru-RU"/>
        </w:rPr>
        <w:t>Программа преддипломной практики</w:t>
      </w:r>
      <w:bookmarkEnd w:id="0"/>
    </w:p>
    <w:p w:rsidR="00977713" w:rsidRPr="003608DB" w:rsidRDefault="003608DB">
      <w:pPr>
        <w:pStyle w:val="Heading210"/>
        <w:keepNext/>
        <w:keepLines/>
        <w:spacing w:line="254" w:lineRule="auto"/>
        <w:ind w:firstLine="0"/>
        <w:jc w:val="center"/>
        <w:rPr>
          <w:lang w:val="ru-RU"/>
        </w:rPr>
      </w:pPr>
      <w:bookmarkStart w:id="1" w:name="bookmark2"/>
      <w:r w:rsidRPr="003608DB">
        <w:rPr>
          <w:rStyle w:val="Heading21"/>
          <w:b/>
          <w:bCs/>
          <w:lang w:val="ru-RU"/>
        </w:rPr>
        <w:t>Уровень основной профессиональной образовательной программы</w:t>
      </w:r>
      <w:r w:rsidRPr="003608DB">
        <w:rPr>
          <w:rStyle w:val="Heading21"/>
          <w:b/>
          <w:bCs/>
          <w:lang w:val="ru-RU"/>
        </w:rPr>
        <w:br/>
      </w:r>
      <w:proofErr w:type="spellStart"/>
      <w:r w:rsidRPr="003608DB">
        <w:rPr>
          <w:rStyle w:val="Heading21"/>
          <w:u w:val="single"/>
          <w:lang w:val="ru-RU"/>
        </w:rPr>
        <w:t>бакалавриат</w:t>
      </w:r>
      <w:bookmarkEnd w:id="1"/>
      <w:proofErr w:type="spellEnd"/>
    </w:p>
    <w:p w:rsidR="00977713" w:rsidRPr="003608DB" w:rsidRDefault="003608DB">
      <w:pPr>
        <w:pStyle w:val="Bodytext20"/>
        <w:ind w:left="0"/>
        <w:jc w:val="center"/>
        <w:rPr>
          <w:lang w:val="ru-RU"/>
        </w:rPr>
      </w:pPr>
      <w:r w:rsidRPr="003608DB">
        <w:rPr>
          <w:rStyle w:val="Bodytext2"/>
          <w:lang w:val="ru-RU"/>
        </w:rPr>
        <w:t>(</w:t>
      </w:r>
      <w:proofErr w:type="spellStart"/>
      <w:r w:rsidRPr="003608DB">
        <w:rPr>
          <w:rStyle w:val="Bodytext2"/>
          <w:lang w:val="ru-RU"/>
        </w:rPr>
        <w:t>бакалавриат</w:t>
      </w:r>
      <w:proofErr w:type="spellEnd"/>
      <w:r w:rsidRPr="003608DB">
        <w:rPr>
          <w:rStyle w:val="Bodytext2"/>
          <w:lang w:val="ru-RU"/>
        </w:rPr>
        <w:t xml:space="preserve">, магистратура, </w:t>
      </w:r>
      <w:proofErr w:type="spellStart"/>
      <w:r w:rsidRPr="003608DB">
        <w:rPr>
          <w:rStyle w:val="Bodytext2"/>
          <w:lang w:val="ru-RU"/>
        </w:rPr>
        <w:t>специалитет</w:t>
      </w:r>
      <w:proofErr w:type="spellEnd"/>
      <w:r w:rsidRPr="003608DB">
        <w:rPr>
          <w:rStyle w:val="Bodytext2"/>
          <w:lang w:val="ru-RU"/>
        </w:rPr>
        <w:t>)</w:t>
      </w:r>
    </w:p>
    <w:p w:rsidR="00977713" w:rsidRPr="003608DB" w:rsidRDefault="003608DB">
      <w:pPr>
        <w:pStyle w:val="Bodytext10"/>
        <w:spacing w:line="240" w:lineRule="auto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 xml:space="preserve">Направление подготовки </w:t>
      </w:r>
      <w:r w:rsidRPr="003608DB">
        <w:rPr>
          <w:rStyle w:val="Bodytext1"/>
          <w:u w:val="single"/>
          <w:lang w:val="ru-RU"/>
        </w:rPr>
        <w:t>35.03.01 Лесное дело</w:t>
      </w:r>
    </w:p>
    <w:p w:rsidR="00977713" w:rsidRPr="003608DB" w:rsidRDefault="003608DB">
      <w:pPr>
        <w:pStyle w:val="Bodytext20"/>
        <w:ind w:left="1620"/>
        <w:jc w:val="both"/>
        <w:rPr>
          <w:lang w:val="ru-RU"/>
        </w:rPr>
      </w:pPr>
      <w:r w:rsidRPr="003608DB">
        <w:rPr>
          <w:rStyle w:val="Bodytext2"/>
          <w:lang w:val="ru-RU"/>
        </w:rPr>
        <w:t>(код и полное наименование направления подготовки/специальности)</w:t>
      </w:r>
    </w:p>
    <w:p w:rsidR="00977713" w:rsidRPr="003608DB" w:rsidRDefault="003608DB">
      <w:pPr>
        <w:pStyle w:val="Bodytext10"/>
        <w:spacing w:line="240" w:lineRule="auto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 xml:space="preserve">Профиль </w:t>
      </w:r>
      <w:r>
        <w:rPr>
          <w:rStyle w:val="Bodytext1"/>
          <w:u w:val="single"/>
          <w:lang w:val="ru-RU"/>
        </w:rPr>
        <w:t>Лесное хозяйство</w:t>
      </w:r>
    </w:p>
    <w:p w:rsidR="00977713" w:rsidRPr="003608DB" w:rsidRDefault="003608DB">
      <w:pPr>
        <w:pStyle w:val="Bodytext20"/>
        <w:ind w:left="1300"/>
        <w:jc w:val="both"/>
        <w:rPr>
          <w:lang w:val="ru-RU"/>
        </w:rPr>
      </w:pPr>
      <w:r w:rsidRPr="003608DB">
        <w:rPr>
          <w:rStyle w:val="Bodytext2"/>
          <w:lang w:val="ru-RU"/>
        </w:rPr>
        <w:t>(полное наименование направленности (профиля) из ОПОП)</w:t>
      </w:r>
    </w:p>
    <w:p w:rsidR="00977713" w:rsidRPr="003608DB" w:rsidRDefault="003608DB">
      <w:pPr>
        <w:pStyle w:val="Bodytext10"/>
        <w:spacing w:line="240" w:lineRule="auto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 xml:space="preserve">Форма обучения </w:t>
      </w:r>
      <w:r w:rsidRPr="003608DB">
        <w:rPr>
          <w:rStyle w:val="Bodytext1"/>
          <w:u w:val="single"/>
          <w:lang w:val="ru-RU"/>
        </w:rPr>
        <w:t>очная, заочная</w:t>
      </w:r>
    </w:p>
    <w:p w:rsidR="00977713" w:rsidRPr="003608DB" w:rsidRDefault="003608DB">
      <w:pPr>
        <w:pStyle w:val="Bodytext20"/>
        <w:ind w:left="1780"/>
        <w:jc w:val="both"/>
        <w:rPr>
          <w:lang w:val="ru-RU"/>
        </w:rPr>
      </w:pPr>
      <w:r w:rsidRPr="003608DB">
        <w:rPr>
          <w:rStyle w:val="Bodytext2"/>
          <w:lang w:val="ru-RU"/>
        </w:rPr>
        <w:t>(очная, очно-заочная, заочная)</w:t>
      </w:r>
    </w:p>
    <w:p w:rsidR="00977713" w:rsidRPr="003608DB" w:rsidRDefault="003608DB">
      <w:pPr>
        <w:pStyle w:val="Bodytext10"/>
        <w:spacing w:line="240" w:lineRule="auto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 xml:space="preserve">Институт </w:t>
      </w:r>
      <w:r w:rsidRPr="003608DB">
        <w:rPr>
          <w:rStyle w:val="Bodytext1"/>
          <w:u w:val="single"/>
          <w:lang w:val="ru-RU"/>
        </w:rPr>
        <w:t>лесного и лесопаркового хозяйства</w:t>
      </w:r>
    </w:p>
    <w:p w:rsidR="00977713" w:rsidRPr="003608DB" w:rsidRDefault="003608DB">
      <w:pPr>
        <w:pStyle w:val="Bodytext20"/>
        <w:ind w:left="1780"/>
        <w:jc w:val="both"/>
        <w:rPr>
          <w:lang w:val="ru-RU"/>
        </w:rPr>
      </w:pPr>
      <w:r w:rsidRPr="003608DB">
        <w:rPr>
          <w:rStyle w:val="Bodytext2"/>
          <w:lang w:val="ru-RU"/>
        </w:rPr>
        <w:t>(полное наименование института)</w:t>
      </w:r>
    </w:p>
    <w:p w:rsidR="009F3B5F" w:rsidRDefault="009F3B5F" w:rsidP="003608DB">
      <w:pPr>
        <w:pStyle w:val="a3"/>
        <w:spacing w:before="1"/>
        <w:ind w:left="226"/>
        <w:rPr>
          <w:sz w:val="24"/>
          <w:szCs w:val="24"/>
        </w:rPr>
      </w:pPr>
    </w:p>
    <w:p w:rsidR="009F3B5F" w:rsidRDefault="009F3B5F" w:rsidP="003608DB">
      <w:pPr>
        <w:pStyle w:val="a3"/>
        <w:spacing w:before="1"/>
        <w:ind w:left="226"/>
        <w:rPr>
          <w:sz w:val="24"/>
          <w:szCs w:val="24"/>
        </w:rPr>
      </w:pPr>
    </w:p>
    <w:p w:rsidR="009F3B5F" w:rsidRDefault="009F3B5F" w:rsidP="003608DB">
      <w:pPr>
        <w:pStyle w:val="a3"/>
        <w:spacing w:before="1"/>
        <w:ind w:left="226"/>
        <w:rPr>
          <w:sz w:val="24"/>
          <w:szCs w:val="24"/>
        </w:rPr>
      </w:pPr>
    </w:p>
    <w:p w:rsidR="009F3B5F" w:rsidRDefault="009F3B5F" w:rsidP="003608DB">
      <w:pPr>
        <w:pStyle w:val="a3"/>
        <w:spacing w:before="1"/>
        <w:ind w:left="226"/>
        <w:rPr>
          <w:sz w:val="24"/>
          <w:szCs w:val="24"/>
        </w:rPr>
      </w:pPr>
    </w:p>
    <w:p w:rsidR="003608DB" w:rsidRPr="006A37CB" w:rsidRDefault="003608DB" w:rsidP="003608DB">
      <w:pPr>
        <w:pStyle w:val="a3"/>
        <w:spacing w:before="1"/>
        <w:ind w:left="226"/>
        <w:rPr>
          <w:sz w:val="24"/>
          <w:szCs w:val="24"/>
        </w:rPr>
      </w:pPr>
      <w:r w:rsidRPr="006A37CB">
        <w:rPr>
          <w:sz w:val="24"/>
          <w:szCs w:val="24"/>
        </w:rPr>
        <w:t>Одобрена:</w:t>
      </w:r>
    </w:p>
    <w:p w:rsidR="003608DB" w:rsidRPr="006A37CB" w:rsidRDefault="003608DB" w:rsidP="003608DB">
      <w:pPr>
        <w:pStyle w:val="a3"/>
        <w:spacing w:before="45" w:line="276" w:lineRule="auto"/>
        <w:ind w:left="226" w:right="5692"/>
        <w:rPr>
          <w:sz w:val="24"/>
          <w:szCs w:val="24"/>
        </w:rPr>
      </w:pPr>
      <w:r w:rsidRPr="006A37CB">
        <w:rPr>
          <w:sz w:val="24"/>
          <w:szCs w:val="24"/>
        </w:rPr>
        <w:t>на</w:t>
      </w:r>
      <w:r w:rsidRPr="006A37CB">
        <w:rPr>
          <w:spacing w:val="-10"/>
          <w:sz w:val="24"/>
          <w:szCs w:val="24"/>
        </w:rPr>
        <w:t xml:space="preserve"> </w:t>
      </w:r>
      <w:r w:rsidRPr="006A37CB">
        <w:rPr>
          <w:sz w:val="24"/>
          <w:szCs w:val="24"/>
        </w:rPr>
        <w:t>заседании</w:t>
      </w:r>
      <w:r w:rsidRPr="006A37CB">
        <w:rPr>
          <w:spacing w:val="-8"/>
          <w:sz w:val="24"/>
          <w:szCs w:val="24"/>
        </w:rPr>
        <w:t xml:space="preserve"> </w:t>
      </w:r>
      <w:r w:rsidRPr="006A37CB">
        <w:rPr>
          <w:sz w:val="24"/>
          <w:szCs w:val="24"/>
        </w:rPr>
        <w:t>Ученого</w:t>
      </w:r>
      <w:r w:rsidRPr="006A37CB">
        <w:rPr>
          <w:spacing w:val="-5"/>
          <w:sz w:val="24"/>
          <w:szCs w:val="24"/>
        </w:rPr>
        <w:t xml:space="preserve"> </w:t>
      </w:r>
      <w:r w:rsidRPr="006A37CB">
        <w:rPr>
          <w:sz w:val="24"/>
          <w:szCs w:val="24"/>
        </w:rPr>
        <w:t>совета</w:t>
      </w:r>
      <w:r w:rsidRPr="006A37CB">
        <w:rPr>
          <w:spacing w:val="-67"/>
          <w:sz w:val="24"/>
          <w:szCs w:val="24"/>
        </w:rPr>
        <w:t xml:space="preserve"> </w:t>
      </w:r>
      <w:r w:rsidRPr="006A37CB">
        <w:rPr>
          <w:sz w:val="24"/>
          <w:szCs w:val="24"/>
        </w:rPr>
        <w:t>института</w:t>
      </w:r>
    </w:p>
    <w:p w:rsidR="003608DB" w:rsidRPr="006A37CB" w:rsidRDefault="003608DB" w:rsidP="003608DB">
      <w:pPr>
        <w:pStyle w:val="a3"/>
        <w:spacing w:before="3"/>
        <w:ind w:left="226"/>
        <w:rPr>
          <w:sz w:val="24"/>
          <w:szCs w:val="24"/>
        </w:rPr>
      </w:pPr>
      <w:r w:rsidRPr="006A37CB">
        <w:rPr>
          <w:spacing w:val="-4"/>
          <w:sz w:val="24"/>
          <w:szCs w:val="24"/>
        </w:rPr>
        <w:t xml:space="preserve">26 января </w:t>
      </w:r>
      <w:r w:rsidRPr="006A37CB">
        <w:rPr>
          <w:sz w:val="24"/>
          <w:szCs w:val="24"/>
        </w:rPr>
        <w:t>2023 г., протокол</w:t>
      </w:r>
      <w:r w:rsidRPr="006A37CB">
        <w:rPr>
          <w:spacing w:val="-4"/>
          <w:sz w:val="24"/>
          <w:szCs w:val="24"/>
        </w:rPr>
        <w:t xml:space="preserve"> </w:t>
      </w:r>
      <w:r w:rsidRPr="006A37CB">
        <w:rPr>
          <w:sz w:val="24"/>
          <w:szCs w:val="24"/>
        </w:rPr>
        <w:t>№</w:t>
      </w:r>
      <w:r w:rsidRPr="006A37CB">
        <w:rPr>
          <w:spacing w:val="-1"/>
          <w:sz w:val="24"/>
          <w:szCs w:val="24"/>
        </w:rPr>
        <w:t xml:space="preserve"> 5</w:t>
      </w: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</w:rPr>
      </w:pPr>
    </w:p>
    <w:p w:rsidR="003608DB" w:rsidRDefault="003608DB">
      <w:pPr>
        <w:pStyle w:val="Bodytext10"/>
        <w:spacing w:after="120" w:line="240" w:lineRule="auto"/>
        <w:jc w:val="center"/>
        <w:rPr>
          <w:rStyle w:val="Bodytext1"/>
          <w:lang w:val="ru-RU"/>
        </w:rPr>
      </w:pPr>
      <w:r>
        <w:rPr>
          <w:rStyle w:val="Bodytext1"/>
          <w:lang w:val="ru-RU"/>
        </w:rPr>
        <w:t xml:space="preserve">  </w:t>
      </w:r>
    </w:p>
    <w:p w:rsidR="003608DB" w:rsidRPr="003608DB" w:rsidRDefault="003608DB">
      <w:pPr>
        <w:pStyle w:val="Bodytext10"/>
        <w:spacing w:after="120" w:line="240" w:lineRule="auto"/>
        <w:jc w:val="center"/>
        <w:rPr>
          <w:rStyle w:val="Bodytext1"/>
          <w:lang w:val="ru-RU"/>
        </w:rPr>
      </w:pPr>
    </w:p>
    <w:p w:rsidR="003608DB" w:rsidRPr="003608DB" w:rsidRDefault="003608DB" w:rsidP="003608DB">
      <w:pPr>
        <w:pStyle w:val="Bodytext10"/>
        <w:spacing w:after="120" w:line="240" w:lineRule="auto"/>
        <w:jc w:val="center"/>
        <w:sectPr w:rsidR="003608DB" w:rsidRPr="003608DB">
          <w:pgSz w:w="11900" w:h="16840"/>
          <w:pgMar w:top="1186" w:right="437" w:bottom="1186" w:left="1637" w:header="758" w:footer="758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 xml:space="preserve">г. </w:t>
      </w:r>
      <w:proofErr w:type="spellStart"/>
      <w:r>
        <w:rPr>
          <w:rStyle w:val="Bodytext1"/>
        </w:rPr>
        <w:t>Уссурийск</w:t>
      </w:r>
      <w:proofErr w:type="spellEnd"/>
      <w:r>
        <w:rPr>
          <w:rStyle w:val="Bodytext1"/>
          <w:lang w:val="ru-RU"/>
        </w:rPr>
        <w:t xml:space="preserve"> 2023</w:t>
      </w:r>
    </w:p>
    <w:p w:rsidR="00977713" w:rsidRDefault="003608DB">
      <w:pPr>
        <w:pStyle w:val="Heading210"/>
        <w:keepNext/>
        <w:keepLines/>
        <w:numPr>
          <w:ilvl w:val="0"/>
          <w:numId w:val="1"/>
        </w:numPr>
        <w:tabs>
          <w:tab w:val="left" w:pos="1193"/>
        </w:tabs>
        <w:spacing w:before="640" w:after="40" w:line="389" w:lineRule="auto"/>
        <w:ind w:firstLine="780"/>
        <w:jc w:val="both"/>
      </w:pPr>
      <w:bookmarkStart w:id="2" w:name="bookmark4"/>
      <w:proofErr w:type="spellStart"/>
      <w:r>
        <w:rPr>
          <w:rStyle w:val="Heading21"/>
          <w:b/>
          <w:bCs/>
        </w:rPr>
        <w:lastRenderedPageBreak/>
        <w:t>Цели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практики</w:t>
      </w:r>
      <w:bookmarkEnd w:id="2"/>
      <w:proofErr w:type="spellEnd"/>
    </w:p>
    <w:p w:rsidR="00977713" w:rsidRPr="003608DB" w:rsidRDefault="003608DB" w:rsidP="003608DB">
      <w:pPr>
        <w:pStyle w:val="Bodytext10"/>
        <w:tabs>
          <w:tab w:val="left" w:pos="4963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закрепление и углубление знаний, умений и навыков, полученных обучающимися в процессе обучения и прохождения учебной практики и первой части производственной практики (по получению профессиональных ум</w:t>
      </w:r>
      <w:r>
        <w:rPr>
          <w:rStyle w:val="Bodytext1"/>
          <w:lang w:val="ru-RU"/>
        </w:rPr>
        <w:t xml:space="preserve">ений и опыта в профессиональной </w:t>
      </w:r>
      <w:r w:rsidRPr="003608DB">
        <w:rPr>
          <w:rStyle w:val="Bodytext1"/>
          <w:lang w:val="ru-RU"/>
        </w:rPr>
        <w:t>деятельности); приобретение опыта</w:t>
      </w:r>
      <w:r>
        <w:rPr>
          <w:lang w:val="ru-RU"/>
        </w:rPr>
        <w:t xml:space="preserve"> </w:t>
      </w:r>
      <w:r w:rsidRPr="003608DB">
        <w:rPr>
          <w:rStyle w:val="Bodytext1"/>
          <w:lang w:val="ru-RU"/>
        </w:rPr>
        <w:t>самостоятельной профессиональной деятельности по видам (аналитической, научно - исследовательской и организационно-управленческой</w:t>
      </w:r>
      <w:r w:rsidRPr="003608DB">
        <w:rPr>
          <w:rStyle w:val="Bodytext1"/>
          <w:b/>
          <w:bCs/>
          <w:lang w:val="ru-RU"/>
        </w:rPr>
        <w:t>)</w:t>
      </w:r>
      <w:r w:rsidRPr="003608DB">
        <w:rPr>
          <w:rStyle w:val="Bodytext1"/>
          <w:lang w:val="ru-RU"/>
        </w:rPr>
        <w:t>; сбор и обработка материалов, необходимых для написания выпускной квалификационной работы; проведение необходимых исследований для выполнения практической части выпускной квалификационной работы.</w:t>
      </w:r>
    </w:p>
    <w:p w:rsidR="00977713" w:rsidRDefault="003608DB" w:rsidP="003608DB">
      <w:pPr>
        <w:pStyle w:val="Heading210"/>
        <w:keepNext/>
        <w:keepLines/>
        <w:numPr>
          <w:ilvl w:val="0"/>
          <w:numId w:val="1"/>
        </w:numPr>
        <w:tabs>
          <w:tab w:val="left" w:pos="1193"/>
        </w:tabs>
        <w:spacing w:line="389" w:lineRule="auto"/>
        <w:ind w:right="751" w:firstLine="780"/>
        <w:jc w:val="both"/>
      </w:pPr>
      <w:bookmarkStart w:id="3" w:name="bookmark6"/>
      <w:proofErr w:type="spellStart"/>
      <w:r>
        <w:rPr>
          <w:rStyle w:val="Heading21"/>
          <w:b/>
          <w:bCs/>
        </w:rPr>
        <w:t>Задачи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практики</w:t>
      </w:r>
      <w:bookmarkEnd w:id="3"/>
      <w:proofErr w:type="spellEnd"/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2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поиск информации по полученному заданию, сбор и анализ данных, необходимых для проведения конкретных экономических расчетов в соответствии с тематикой выпускной квалификационной работы;</w:t>
      </w:r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2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 по тематике выпускной квалификационной работы;</w:t>
      </w:r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2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 по тематике выпускной квалификационной работы;</w:t>
      </w:r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2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подготовка информационных обзоров, аналитических отчетов в контексте темы выпускной квалификационной работы;</w:t>
      </w:r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2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проведение статистических обследований, опросов, анкетирования, используемых для выполнения выпускной квалификационной работы;</w:t>
      </w:r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2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проектов и программ в соответствии с тематикой выпускной квалификационной работы;</w:t>
      </w:r>
    </w:p>
    <w:p w:rsidR="00977713" w:rsidRPr="003608DB" w:rsidRDefault="003608DB" w:rsidP="003608DB">
      <w:pPr>
        <w:pStyle w:val="Bodytext10"/>
        <w:numPr>
          <w:ilvl w:val="0"/>
          <w:numId w:val="2"/>
        </w:numPr>
        <w:tabs>
          <w:tab w:val="left" w:pos="214"/>
        </w:tabs>
        <w:spacing w:line="389" w:lineRule="auto"/>
        <w:ind w:right="751"/>
        <w:jc w:val="both"/>
        <w:rPr>
          <w:lang w:val="ru-RU"/>
        </w:rPr>
      </w:pPr>
      <w:r w:rsidRPr="003608DB">
        <w:rPr>
          <w:rStyle w:val="Bodytext1"/>
          <w:lang w:val="ru-RU"/>
        </w:rPr>
        <w:t xml:space="preserve">участие в разработке вариантов управленческих решений, обоснование их выбора на основе различных критериев эффективности, необходимых для выполнения выпускной </w:t>
      </w:r>
      <w:r w:rsidRPr="003608DB">
        <w:rPr>
          <w:rStyle w:val="Bodytext1"/>
          <w:lang w:val="ru-RU"/>
        </w:rPr>
        <w:lastRenderedPageBreak/>
        <w:t>квалификационной работы;</w:t>
      </w:r>
    </w:p>
    <w:p w:rsidR="00977713" w:rsidRPr="003608DB" w:rsidRDefault="003608DB">
      <w:pPr>
        <w:pStyle w:val="Bodytext10"/>
        <w:numPr>
          <w:ilvl w:val="0"/>
          <w:numId w:val="2"/>
        </w:numPr>
        <w:tabs>
          <w:tab w:val="left" w:pos="247"/>
        </w:tabs>
        <w:spacing w:line="389" w:lineRule="auto"/>
        <w:rPr>
          <w:lang w:val="ru-RU"/>
        </w:rPr>
      </w:pPr>
      <w:r w:rsidRPr="003608DB">
        <w:rPr>
          <w:rStyle w:val="Bodytext1"/>
          <w:lang w:val="ru-RU"/>
        </w:rPr>
        <w:t>организация выполнения порученного этапа работы;</w:t>
      </w:r>
    </w:p>
    <w:p w:rsidR="00977713" w:rsidRPr="003608DB" w:rsidRDefault="003608DB">
      <w:pPr>
        <w:pStyle w:val="Bodytext10"/>
        <w:numPr>
          <w:ilvl w:val="0"/>
          <w:numId w:val="2"/>
        </w:numPr>
        <w:tabs>
          <w:tab w:val="left" w:pos="262"/>
        </w:tabs>
        <w:spacing w:line="389" w:lineRule="auto"/>
        <w:rPr>
          <w:lang w:val="ru-RU"/>
        </w:rPr>
      </w:pPr>
      <w:r w:rsidRPr="003608DB">
        <w:rPr>
          <w:rStyle w:val="Bodytext1"/>
          <w:lang w:val="ru-RU"/>
        </w:rPr>
        <w:t>изучение вопросов и проблем, обозначенных в выпускной квалификационной работе;</w:t>
      </w:r>
    </w:p>
    <w:p w:rsidR="00977713" w:rsidRPr="003608DB" w:rsidRDefault="003608DB">
      <w:pPr>
        <w:pStyle w:val="Bodytext10"/>
        <w:numPr>
          <w:ilvl w:val="0"/>
          <w:numId w:val="2"/>
        </w:numPr>
        <w:tabs>
          <w:tab w:val="left" w:pos="257"/>
        </w:tabs>
        <w:spacing w:line="389" w:lineRule="auto"/>
        <w:rPr>
          <w:lang w:val="ru-RU"/>
        </w:rPr>
      </w:pPr>
      <w:r w:rsidRPr="003608DB">
        <w:rPr>
          <w:rStyle w:val="Bodytext1"/>
          <w:lang w:val="ru-RU"/>
        </w:rPr>
        <w:t>квалифицированно изложить полученные результаты в виде Отчета по преддипломной практике;</w:t>
      </w:r>
    </w:p>
    <w:p w:rsidR="00977713" w:rsidRPr="003608DB" w:rsidRDefault="003608DB">
      <w:pPr>
        <w:pStyle w:val="Bodytext10"/>
        <w:numPr>
          <w:ilvl w:val="0"/>
          <w:numId w:val="2"/>
        </w:numPr>
        <w:tabs>
          <w:tab w:val="left" w:pos="262"/>
        </w:tabs>
        <w:spacing w:line="389" w:lineRule="auto"/>
        <w:rPr>
          <w:lang w:val="ru-RU"/>
        </w:rPr>
      </w:pPr>
      <w:r w:rsidRPr="003608DB">
        <w:rPr>
          <w:rStyle w:val="Bodytext1"/>
          <w:lang w:val="ru-RU"/>
        </w:rPr>
        <w:t>используя полученные сведения выполнить выпускную квалификационную работу.</w:t>
      </w:r>
    </w:p>
    <w:p w:rsidR="00977713" w:rsidRPr="003608DB" w:rsidRDefault="003608DB" w:rsidP="003608DB">
      <w:pPr>
        <w:pStyle w:val="Bodytext10"/>
        <w:numPr>
          <w:ilvl w:val="0"/>
          <w:numId w:val="1"/>
        </w:numPr>
        <w:tabs>
          <w:tab w:val="left" w:pos="1193"/>
        </w:tabs>
        <w:spacing w:line="389" w:lineRule="auto"/>
        <w:ind w:right="609" w:firstLine="780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>Место практики в структуре образовательной программы Б.2.О.03(</w:t>
      </w:r>
      <w:proofErr w:type="spellStart"/>
      <w:r w:rsidRPr="003608DB">
        <w:rPr>
          <w:rStyle w:val="Bodytext1"/>
          <w:b/>
          <w:bCs/>
          <w:lang w:val="ru-RU"/>
        </w:rPr>
        <w:t>П</w:t>
      </w:r>
      <w:r>
        <w:rPr>
          <w:rStyle w:val="Bodytext1"/>
          <w:b/>
          <w:bCs/>
          <w:lang w:val="ru-RU"/>
        </w:rPr>
        <w:t>р</w:t>
      </w:r>
      <w:proofErr w:type="spellEnd"/>
      <w:r>
        <w:rPr>
          <w:rStyle w:val="Bodytext1"/>
          <w:b/>
          <w:bCs/>
          <w:lang w:val="ru-RU"/>
        </w:rPr>
        <w:t xml:space="preserve">) </w:t>
      </w:r>
      <w:r>
        <w:rPr>
          <w:rStyle w:val="Bodytext1"/>
          <w:lang w:val="ru-RU"/>
        </w:rPr>
        <w:t>обязательная</w:t>
      </w:r>
      <w:r w:rsidRPr="003608DB">
        <w:rPr>
          <w:rStyle w:val="Bodytext1"/>
          <w:lang w:val="ru-RU"/>
        </w:rPr>
        <w:t xml:space="preserve"> часть.</w:t>
      </w:r>
    </w:p>
    <w:p w:rsidR="00977713" w:rsidRPr="003608DB" w:rsidRDefault="003608DB" w:rsidP="003608DB">
      <w:pPr>
        <w:pStyle w:val="Bodytext10"/>
        <w:numPr>
          <w:ilvl w:val="0"/>
          <w:numId w:val="1"/>
        </w:numPr>
        <w:tabs>
          <w:tab w:val="left" w:pos="1193"/>
        </w:tabs>
        <w:spacing w:line="389" w:lineRule="auto"/>
        <w:ind w:left="780" w:right="609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>Вид практики, способ и формы ее проведения</w:t>
      </w:r>
    </w:p>
    <w:p w:rsidR="00977713" w:rsidRPr="003608DB" w:rsidRDefault="003608DB" w:rsidP="003608DB">
      <w:pPr>
        <w:pStyle w:val="Bodytext10"/>
        <w:spacing w:line="389" w:lineRule="auto"/>
        <w:ind w:right="609" w:firstLine="780"/>
        <w:jc w:val="both"/>
        <w:rPr>
          <w:lang w:val="ru-RU"/>
        </w:rPr>
      </w:pPr>
      <w:r w:rsidRPr="003608DB">
        <w:rPr>
          <w:rStyle w:val="Bodytext1"/>
          <w:lang w:val="ru-RU"/>
        </w:rPr>
        <w:t xml:space="preserve">Вид практики - производственная, тип - преддипломная, по способу проведения практика является стационарной или выездной; по форме проведения - дискретная. Обучающиеся очной формы обучения </w:t>
      </w:r>
      <w:r>
        <w:rPr>
          <w:rStyle w:val="Bodytext1"/>
          <w:lang w:val="ru-RU"/>
        </w:rPr>
        <w:t>проходят практику на 4 курсе в 8</w:t>
      </w:r>
      <w:r w:rsidRPr="003608DB">
        <w:rPr>
          <w:rStyle w:val="Bodytext1"/>
          <w:lang w:val="ru-RU"/>
        </w:rPr>
        <w:t xml:space="preserve"> семестре, а заочно</w:t>
      </w:r>
      <w:r>
        <w:rPr>
          <w:rStyle w:val="Bodytext1"/>
          <w:lang w:val="ru-RU"/>
        </w:rPr>
        <w:t>й - на 5</w:t>
      </w:r>
      <w:r w:rsidRPr="003608DB">
        <w:rPr>
          <w:rStyle w:val="Bodytext1"/>
          <w:lang w:val="ru-RU"/>
        </w:rPr>
        <w:t xml:space="preserve"> курсе.</w:t>
      </w:r>
    </w:p>
    <w:p w:rsidR="00977713" w:rsidRPr="003608DB" w:rsidRDefault="003608DB" w:rsidP="003608DB">
      <w:pPr>
        <w:pStyle w:val="Bodytext10"/>
        <w:numPr>
          <w:ilvl w:val="0"/>
          <w:numId w:val="1"/>
        </w:numPr>
        <w:tabs>
          <w:tab w:val="left" w:pos="974"/>
        </w:tabs>
        <w:spacing w:line="389" w:lineRule="auto"/>
        <w:ind w:right="609" w:firstLine="640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>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977713" w:rsidRPr="003608DB" w:rsidRDefault="003608DB" w:rsidP="003608DB">
      <w:pPr>
        <w:pStyle w:val="Bodytext10"/>
        <w:spacing w:line="389" w:lineRule="auto"/>
        <w:ind w:right="609" w:firstLine="640"/>
        <w:jc w:val="both"/>
        <w:rPr>
          <w:lang w:val="ru-RU"/>
        </w:rPr>
      </w:pPr>
      <w:r w:rsidRPr="003608DB">
        <w:rPr>
          <w:rStyle w:val="Bodytext1"/>
          <w:lang w:val="ru-RU"/>
        </w:rPr>
        <w:t>Процесс прохождения практики направлен на формирование следующих компетенций:</w:t>
      </w:r>
    </w:p>
    <w:p w:rsidR="00977713" w:rsidRPr="003608DB" w:rsidRDefault="003608DB" w:rsidP="003608DB">
      <w:pPr>
        <w:pStyle w:val="Bodytext10"/>
        <w:numPr>
          <w:ilvl w:val="0"/>
          <w:numId w:val="3"/>
        </w:numPr>
        <w:tabs>
          <w:tab w:val="left" w:pos="247"/>
        </w:tabs>
        <w:spacing w:line="389" w:lineRule="auto"/>
        <w:ind w:right="609"/>
        <w:jc w:val="both"/>
        <w:rPr>
          <w:lang w:val="ru-RU"/>
        </w:rPr>
      </w:pPr>
      <w:r w:rsidRPr="003608DB">
        <w:rPr>
          <w:rStyle w:val="Bodytext1"/>
          <w:lang w:val="ru-RU"/>
        </w:rPr>
        <w:t>Находит и критически анализирует информацию, необходимую для решения поставленной задачи (УК – 1.1);</w:t>
      </w:r>
    </w:p>
    <w:p w:rsidR="00977713" w:rsidRPr="003608DB" w:rsidRDefault="003608DB" w:rsidP="003608DB">
      <w:pPr>
        <w:pStyle w:val="Bodytext10"/>
        <w:numPr>
          <w:ilvl w:val="0"/>
          <w:numId w:val="3"/>
        </w:numPr>
        <w:tabs>
          <w:tab w:val="left" w:pos="247"/>
        </w:tabs>
        <w:spacing w:line="389" w:lineRule="auto"/>
        <w:ind w:right="609"/>
        <w:jc w:val="both"/>
        <w:rPr>
          <w:lang w:val="ru-RU"/>
        </w:rPr>
      </w:pPr>
      <w:r w:rsidRPr="003608DB">
        <w:rPr>
          <w:rStyle w:val="Bodytext1"/>
          <w:lang w:val="ru-RU"/>
        </w:rPr>
        <w:t>Демонстрирует знание основных законов математических, естественнонаучных и общепрофессиональных дисциплин, необходимых для решения типовых задач в области профессиональной деятельности (ОПК – 1.1);</w:t>
      </w:r>
    </w:p>
    <w:p w:rsidR="00977713" w:rsidRPr="003608DB" w:rsidRDefault="003608DB" w:rsidP="003608DB">
      <w:pPr>
        <w:pStyle w:val="Bodytext10"/>
        <w:numPr>
          <w:ilvl w:val="0"/>
          <w:numId w:val="3"/>
        </w:numPr>
        <w:tabs>
          <w:tab w:val="left" w:pos="262"/>
        </w:tabs>
        <w:spacing w:line="389" w:lineRule="auto"/>
        <w:ind w:right="609"/>
        <w:rPr>
          <w:lang w:val="ru-RU"/>
        </w:rPr>
      </w:pPr>
      <w:r w:rsidRPr="003608DB">
        <w:rPr>
          <w:rStyle w:val="Bodytext1"/>
          <w:lang w:val="ru-RU"/>
        </w:rPr>
        <w:t>Владеет методами поиска и анализа нормативных правовых документов, регламентирующих различные аспекты профессиональной деятельности (ОПК – 2.1).</w:t>
      </w:r>
    </w:p>
    <w:p w:rsidR="00977713" w:rsidRPr="003608DB" w:rsidRDefault="003608DB" w:rsidP="003608DB">
      <w:pPr>
        <w:pStyle w:val="Bodytext10"/>
        <w:numPr>
          <w:ilvl w:val="0"/>
          <w:numId w:val="4"/>
        </w:numPr>
        <w:tabs>
          <w:tab w:val="left" w:pos="1459"/>
        </w:tabs>
        <w:spacing w:line="240" w:lineRule="auto"/>
        <w:ind w:right="609" w:firstLine="960"/>
        <w:jc w:val="both"/>
        <w:rPr>
          <w:i/>
          <w:lang w:val="ru-RU"/>
        </w:rPr>
      </w:pPr>
      <w:r w:rsidRPr="003608DB">
        <w:rPr>
          <w:rStyle w:val="Bodytext1"/>
          <w:b/>
          <w:bCs/>
          <w:lang w:val="ru-RU"/>
        </w:rPr>
        <w:t>Объем учебной практики в зачетных единицах и ее</w:t>
      </w:r>
      <w:bookmarkStart w:id="4" w:name="bookmark8"/>
      <w:r w:rsidRPr="003608DB">
        <w:rPr>
          <w:i/>
          <w:lang w:val="ru-RU"/>
        </w:rPr>
        <w:t xml:space="preserve"> </w:t>
      </w:r>
      <w:r w:rsidRPr="003608DB">
        <w:rPr>
          <w:rStyle w:val="Heading21"/>
          <w:i w:val="0"/>
          <w:lang w:val="ru-RU"/>
        </w:rPr>
        <w:t>продолжительность в неделях</w:t>
      </w:r>
      <w:bookmarkEnd w:id="4"/>
    </w:p>
    <w:p w:rsidR="00977713" w:rsidRPr="003608DB" w:rsidRDefault="003608DB" w:rsidP="003608DB">
      <w:pPr>
        <w:pStyle w:val="Bodytext10"/>
        <w:spacing w:after="160" w:line="240" w:lineRule="auto"/>
        <w:ind w:right="609" w:firstLine="240"/>
        <w:rPr>
          <w:lang w:val="ru-RU"/>
        </w:rPr>
      </w:pPr>
      <w:r w:rsidRPr="003608DB">
        <w:rPr>
          <w:rStyle w:val="Bodytext1"/>
          <w:lang w:val="ru-RU"/>
        </w:rPr>
        <w:t>Общая трудоемкость практики составляет 3 ЗЕТ - 2 недели.</w:t>
      </w:r>
    </w:p>
    <w:p w:rsidR="00977713" w:rsidRDefault="003608DB">
      <w:pPr>
        <w:pStyle w:val="Heading210"/>
        <w:keepNext/>
        <w:keepLines/>
        <w:numPr>
          <w:ilvl w:val="0"/>
          <w:numId w:val="4"/>
        </w:numPr>
        <w:tabs>
          <w:tab w:val="left" w:pos="739"/>
        </w:tabs>
        <w:spacing w:after="160" w:line="240" w:lineRule="auto"/>
        <w:ind w:firstLine="240"/>
      </w:pPr>
      <w:bookmarkStart w:id="5" w:name="bookmark10"/>
      <w:proofErr w:type="spellStart"/>
      <w:r>
        <w:rPr>
          <w:rStyle w:val="Heading21"/>
          <w:b/>
          <w:bCs/>
        </w:rPr>
        <w:t>Содержание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практики</w:t>
      </w:r>
      <w:bookmarkEnd w:id="5"/>
      <w:proofErr w:type="spellEnd"/>
    </w:p>
    <w:p w:rsidR="00977713" w:rsidRPr="003608DB" w:rsidRDefault="003608DB">
      <w:pPr>
        <w:pStyle w:val="Bodytext10"/>
        <w:spacing w:after="160" w:line="240" w:lineRule="auto"/>
        <w:jc w:val="center"/>
        <w:rPr>
          <w:sz w:val="28"/>
          <w:szCs w:val="28"/>
        </w:rPr>
      </w:pPr>
      <w:proofErr w:type="spellStart"/>
      <w:r w:rsidRPr="003608DB">
        <w:rPr>
          <w:rStyle w:val="Bodytext1"/>
          <w:sz w:val="28"/>
          <w:szCs w:val="28"/>
        </w:rPr>
        <w:t>Распределение</w:t>
      </w:r>
      <w:proofErr w:type="spellEnd"/>
      <w:r w:rsidRPr="003608DB">
        <w:rPr>
          <w:rStyle w:val="Bodytext1"/>
          <w:sz w:val="28"/>
          <w:szCs w:val="28"/>
        </w:rPr>
        <w:t xml:space="preserve"> </w:t>
      </w:r>
      <w:proofErr w:type="spellStart"/>
      <w:r w:rsidRPr="003608DB">
        <w:rPr>
          <w:rStyle w:val="Bodytext1"/>
          <w:rFonts w:ascii="Liberation Sans" w:eastAsia="Liberation Sans" w:hAnsi="Liberation Sans" w:cs="Liberation Sans"/>
          <w:sz w:val="28"/>
          <w:szCs w:val="28"/>
        </w:rPr>
        <w:t>практик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667"/>
        <w:gridCol w:w="2717"/>
      </w:tblGrid>
      <w:tr w:rsidR="00977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Разделы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Other1"/>
                <w:sz w:val="22"/>
                <w:szCs w:val="22"/>
              </w:rPr>
              <w:t>этапы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) </w:t>
            </w:r>
            <w:proofErr w:type="spellStart"/>
            <w:r>
              <w:rPr>
                <w:rStyle w:val="Other1"/>
                <w:sz w:val="22"/>
                <w:szCs w:val="22"/>
              </w:rPr>
              <w:t>практики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Форма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текущего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контроля</w:t>
            </w:r>
            <w:proofErr w:type="spellEnd"/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tabs>
                <w:tab w:val="left" w:pos="1459"/>
                <w:tab w:val="left" w:pos="2962"/>
                <w:tab w:val="left" w:pos="3979"/>
                <w:tab w:val="left" w:pos="5722"/>
              </w:tabs>
              <w:spacing w:line="262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b/>
                <w:bCs/>
                <w:i/>
                <w:iCs/>
                <w:sz w:val="22"/>
                <w:szCs w:val="22"/>
                <w:lang w:val="ru-RU"/>
              </w:rPr>
              <w:t>Подготовительный этап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: (согласование темы ВКР и выявление </w:t>
            </w:r>
            <w:proofErr w:type="gramStart"/>
            <w:r w:rsidRPr="003608DB">
              <w:rPr>
                <w:rStyle w:val="Other1"/>
                <w:sz w:val="22"/>
                <w:szCs w:val="22"/>
                <w:lang w:val="ru-RU"/>
              </w:rPr>
              <w:t>вопросов</w:t>
            </w:r>
            <w:proofErr w:type="gramEnd"/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требующих решения; изучение соответствующих литературных источников; ознакомление бакалавров с задачами, организацией, этапами практики, отчетной документацией; обсуждение плана индивидуальной работы с руководителем ВКР; определение сроков выполнения заданий в соответствии с планом и графиком; знакомство с графиком прохождения практики,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уточнение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места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прохождения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практики</w:t>
            </w:r>
          </w:p>
          <w:p w:rsidR="00977713" w:rsidRPr="003608DB" w:rsidRDefault="003608DB">
            <w:pPr>
              <w:pStyle w:val="Other10"/>
              <w:spacing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(предоставление договоров с предприятиями и организациями), получение студентами заданий по видам работ на практике, инструктаж по технике безопасности)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запись в журнале прохождения практики; запись в журнале по ТБ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4" w:lineRule="auto"/>
              <w:ind w:firstLine="0"/>
              <w:rPr>
                <w:sz w:val="22"/>
                <w:szCs w:val="22"/>
                <w:lang w:val="ru-RU"/>
              </w:rPr>
            </w:pPr>
            <w:r w:rsidRPr="002F0E54">
              <w:rPr>
                <w:rStyle w:val="Other1"/>
                <w:b/>
                <w:i/>
                <w:sz w:val="22"/>
                <w:szCs w:val="22"/>
                <w:lang w:val="ru-RU"/>
              </w:rPr>
              <w:t>В</w:t>
            </w:r>
            <w:r w:rsidR="002F0E54" w:rsidRPr="002F0E54">
              <w:rPr>
                <w:rStyle w:val="Other1"/>
                <w:b/>
                <w:i/>
                <w:sz w:val="22"/>
                <w:szCs w:val="22"/>
                <w:lang w:val="ru-RU"/>
              </w:rPr>
              <w:t xml:space="preserve">ыполнение полученного </w:t>
            </w:r>
            <w:r w:rsidRPr="002F0E54">
              <w:rPr>
                <w:rStyle w:val="Other1"/>
                <w:b/>
                <w:i/>
                <w:sz w:val="22"/>
                <w:szCs w:val="22"/>
                <w:lang w:val="ru-RU"/>
              </w:rPr>
              <w:t xml:space="preserve"> задания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по следующему тематическому плану и ведение ежедневного дневника прохождения преддипломной практики: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977713">
            <w:pPr>
              <w:rPr>
                <w:sz w:val="10"/>
                <w:szCs w:val="10"/>
                <w:lang w:val="ru-RU"/>
              </w:rPr>
            </w:pP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1.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Согласование и утверждение с научным руководителем практики от предприятия графика и сроков ее прохождения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2" w:lineRule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отметка должностного лица от предприятия о выполнении студентом данного вида работы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18"/>
                <w:szCs w:val="18"/>
                <w:lang w:val="ru-RU"/>
              </w:rPr>
              <w:t>Тема 2.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Знакомство с местом прохождения практики:</w:t>
            </w:r>
          </w:p>
          <w:p w:rsidR="00977713" w:rsidRPr="003608DB" w:rsidRDefault="003608DB">
            <w:pPr>
              <w:pStyle w:val="Other10"/>
              <w:numPr>
                <w:ilvl w:val="0"/>
                <w:numId w:val="5"/>
              </w:numPr>
              <w:tabs>
                <w:tab w:val="left" w:pos="250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изучение ведомственных документов, необходимых для выполнения выпускной квалификационной работы;</w:t>
            </w:r>
          </w:p>
          <w:p w:rsidR="00977713" w:rsidRDefault="003608DB">
            <w:pPr>
              <w:pStyle w:val="Other10"/>
              <w:numPr>
                <w:ilvl w:val="0"/>
                <w:numId w:val="5"/>
              </w:numPr>
              <w:tabs>
                <w:tab w:val="left" w:pos="250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Other1"/>
                <w:sz w:val="22"/>
                <w:szCs w:val="22"/>
              </w:rPr>
              <w:t>изучение</w:t>
            </w:r>
            <w:proofErr w:type="spellEnd"/>
            <w:proofErr w:type="gram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имеющейся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литературы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2" w:lineRule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отметка должностного лица от предприятия о выполнении студентом данного вида работы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Pr="003608DB" w:rsidRDefault="003608DB">
            <w:pPr>
              <w:pStyle w:val="Other10"/>
              <w:spacing w:line="26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3.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Сбор первичного фактического материала по теме выпускной квалификационной работы.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2" w:lineRule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отметка должностного лица от предприятия о выполнении студентом данного вида работы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97771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Pr="003608DB" w:rsidRDefault="003608DB">
            <w:pPr>
              <w:pStyle w:val="Other10"/>
              <w:tabs>
                <w:tab w:val="left" w:pos="854"/>
                <w:tab w:val="left" w:pos="1368"/>
                <w:tab w:val="left" w:pos="2938"/>
                <w:tab w:val="left" w:pos="4675"/>
                <w:tab w:val="left" w:pos="5376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</w:t>
            </w: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ab/>
              <w:t>4.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Проведение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необходимых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для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выполнения</w:t>
            </w:r>
          </w:p>
          <w:p w:rsidR="00977713" w:rsidRPr="003608DB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квалификационной работы экспериментов.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Ежедневная отметка должностного лица от предприятия о выполнении студентом данного вида работы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Ведение ежедневного дневника прохождения преддипломной практики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7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Ежедневная отметка должностного лица от предприятия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713" w:rsidRPr="002F0E54" w:rsidRDefault="003608DB">
            <w:pPr>
              <w:pStyle w:val="Other10"/>
              <w:spacing w:line="240" w:lineRule="auto"/>
              <w:ind w:firstLine="0"/>
              <w:rPr>
                <w:b/>
                <w:i/>
                <w:sz w:val="22"/>
                <w:szCs w:val="22"/>
                <w:lang w:val="ru-RU"/>
              </w:rPr>
            </w:pPr>
            <w:r w:rsidRPr="002F0E54">
              <w:rPr>
                <w:rStyle w:val="Other1"/>
                <w:b/>
                <w:i/>
                <w:sz w:val="22"/>
                <w:szCs w:val="22"/>
                <w:lang w:val="ru-RU"/>
              </w:rPr>
              <w:t>Анализ полученных в ходе выполнения работы результатов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Устный опрос. Заключение руководителя ВКР.</w:t>
            </w:r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2F0E54">
              <w:rPr>
                <w:rStyle w:val="Other1"/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Составление отчета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о прохождении преддипломной практики по видам и с описанием результатов проделанных работ, защита практики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резюме руководителя практики от кафедры Лесной таксации, лесоустройства и охотоведения о готовности Отчета;</w:t>
            </w:r>
          </w:p>
          <w:p w:rsidR="00977713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Дифференцированный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зачет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Other1"/>
                <w:sz w:val="22"/>
                <w:szCs w:val="22"/>
              </w:rPr>
              <w:t>оценкой</w:t>
            </w:r>
            <w:proofErr w:type="spellEnd"/>
          </w:p>
        </w:tc>
      </w:tr>
    </w:tbl>
    <w:p w:rsidR="009F3B5F" w:rsidRDefault="009F3B5F" w:rsidP="009F3B5F">
      <w:pPr>
        <w:pStyle w:val="Tablecaption10"/>
        <w:ind w:left="878" w:right="326"/>
        <w:rPr>
          <w:rStyle w:val="Tablecaption1"/>
          <w:b/>
          <w:bCs/>
          <w:sz w:val="26"/>
          <w:szCs w:val="26"/>
        </w:rPr>
      </w:pPr>
    </w:p>
    <w:p w:rsidR="009F3B5F" w:rsidRDefault="009F3B5F" w:rsidP="009F3B5F">
      <w:pPr>
        <w:pStyle w:val="Tablecaption10"/>
        <w:ind w:left="878" w:right="326"/>
        <w:rPr>
          <w:rStyle w:val="Tablecaption1"/>
          <w:b/>
          <w:bCs/>
          <w:sz w:val="26"/>
          <w:szCs w:val="26"/>
        </w:rPr>
      </w:pPr>
    </w:p>
    <w:p w:rsidR="009F3B5F" w:rsidRDefault="009F3B5F" w:rsidP="009F3B5F">
      <w:pPr>
        <w:pStyle w:val="Tablecaption10"/>
        <w:ind w:left="878" w:right="326"/>
        <w:rPr>
          <w:rStyle w:val="Tablecaption1"/>
          <w:b/>
          <w:bCs/>
          <w:sz w:val="26"/>
          <w:szCs w:val="26"/>
        </w:rPr>
      </w:pPr>
    </w:p>
    <w:p w:rsidR="009F3B5F" w:rsidRDefault="009F3B5F" w:rsidP="009F3B5F">
      <w:pPr>
        <w:pStyle w:val="Tablecaption10"/>
        <w:ind w:left="878" w:right="326"/>
        <w:rPr>
          <w:rStyle w:val="Tablecaption1"/>
          <w:b/>
          <w:bCs/>
          <w:sz w:val="26"/>
          <w:szCs w:val="26"/>
        </w:rPr>
      </w:pPr>
    </w:p>
    <w:p w:rsidR="00977713" w:rsidRDefault="003608DB" w:rsidP="009F3B5F">
      <w:pPr>
        <w:pStyle w:val="Tablecaption10"/>
        <w:ind w:left="878" w:right="326"/>
        <w:rPr>
          <w:sz w:val="26"/>
          <w:szCs w:val="26"/>
        </w:rPr>
      </w:pPr>
      <w:r>
        <w:rPr>
          <w:rStyle w:val="Tablecaption1"/>
          <w:b/>
          <w:bCs/>
          <w:sz w:val="26"/>
          <w:szCs w:val="26"/>
        </w:rPr>
        <w:lastRenderedPageBreak/>
        <w:t xml:space="preserve">8. </w:t>
      </w:r>
      <w:proofErr w:type="spellStart"/>
      <w:r>
        <w:rPr>
          <w:rStyle w:val="Tablecaption1"/>
          <w:b/>
          <w:bCs/>
          <w:sz w:val="26"/>
          <w:szCs w:val="26"/>
        </w:rPr>
        <w:t>Формы</w:t>
      </w:r>
      <w:proofErr w:type="spellEnd"/>
      <w:r>
        <w:rPr>
          <w:rStyle w:val="Tablecaption1"/>
          <w:b/>
          <w:bCs/>
          <w:sz w:val="26"/>
          <w:szCs w:val="26"/>
        </w:rPr>
        <w:t xml:space="preserve"> </w:t>
      </w:r>
      <w:proofErr w:type="spellStart"/>
      <w:r>
        <w:rPr>
          <w:rStyle w:val="Tablecaption1"/>
          <w:b/>
          <w:bCs/>
          <w:sz w:val="26"/>
          <w:szCs w:val="26"/>
        </w:rPr>
        <w:t>отчетности</w:t>
      </w:r>
      <w:proofErr w:type="spellEnd"/>
      <w:r>
        <w:rPr>
          <w:rStyle w:val="Tablecaption1"/>
          <w:b/>
          <w:bCs/>
          <w:sz w:val="26"/>
          <w:szCs w:val="26"/>
        </w:rPr>
        <w:t xml:space="preserve"> </w:t>
      </w:r>
      <w:proofErr w:type="spellStart"/>
      <w:r>
        <w:rPr>
          <w:rStyle w:val="Tablecaption1"/>
          <w:b/>
          <w:bCs/>
          <w:sz w:val="26"/>
          <w:szCs w:val="26"/>
        </w:rPr>
        <w:t>по</w:t>
      </w:r>
      <w:proofErr w:type="spellEnd"/>
      <w:r>
        <w:rPr>
          <w:rStyle w:val="Tablecaption1"/>
          <w:b/>
          <w:bCs/>
          <w:sz w:val="26"/>
          <w:szCs w:val="26"/>
        </w:rPr>
        <w:t xml:space="preserve"> </w:t>
      </w:r>
      <w:proofErr w:type="spellStart"/>
      <w:r>
        <w:rPr>
          <w:rStyle w:val="Tablecaption1"/>
          <w:b/>
          <w:bCs/>
          <w:sz w:val="26"/>
          <w:szCs w:val="26"/>
        </w:rPr>
        <w:t>практике</w:t>
      </w:r>
      <w:proofErr w:type="spellEnd"/>
    </w:p>
    <w:p w:rsidR="00977713" w:rsidRPr="003608DB" w:rsidRDefault="003608DB" w:rsidP="009F3B5F">
      <w:pPr>
        <w:pStyle w:val="Bodytext10"/>
        <w:spacing w:line="386" w:lineRule="auto"/>
        <w:ind w:left="180" w:right="326" w:firstLine="700"/>
        <w:jc w:val="both"/>
        <w:rPr>
          <w:lang w:val="ru-RU"/>
        </w:rPr>
      </w:pPr>
      <w:r w:rsidRPr="003608DB">
        <w:rPr>
          <w:rStyle w:val="Bodytext1"/>
          <w:lang w:val="ru-RU"/>
        </w:rPr>
        <w:t>Студент во время практики выполняет отчет на листах формата А</w:t>
      </w:r>
      <w:r w:rsidRPr="003608DB">
        <w:rPr>
          <w:rStyle w:val="Bodytext1"/>
          <w:sz w:val="15"/>
          <w:szCs w:val="15"/>
          <w:lang w:val="ru-RU"/>
        </w:rPr>
        <w:t xml:space="preserve">4 </w:t>
      </w:r>
      <w:r w:rsidRPr="003608DB">
        <w:rPr>
          <w:rStyle w:val="Bodytext1"/>
          <w:lang w:val="ru-RU"/>
        </w:rPr>
        <w:t>по следующему плану:</w:t>
      </w:r>
    </w:p>
    <w:p w:rsidR="00977713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  <w:jc w:val="both"/>
      </w:pPr>
      <w:proofErr w:type="spellStart"/>
      <w:r>
        <w:rPr>
          <w:rStyle w:val="Bodytext1"/>
        </w:rPr>
        <w:t>Титульный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лист</w:t>
      </w:r>
      <w:proofErr w:type="spellEnd"/>
      <w:r>
        <w:rPr>
          <w:rStyle w:val="Bodytext1"/>
        </w:rPr>
        <w:t>.</w:t>
      </w:r>
    </w:p>
    <w:p w:rsidR="00977713" w:rsidRPr="003608DB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  <w:rPr>
          <w:lang w:val="ru-RU"/>
        </w:rPr>
      </w:pPr>
      <w:r w:rsidRPr="003608DB">
        <w:rPr>
          <w:rStyle w:val="Bodytext1"/>
          <w:lang w:val="ru-RU"/>
        </w:rPr>
        <w:t>Содержание (с перечнем приложений и их названий).</w:t>
      </w:r>
    </w:p>
    <w:p w:rsidR="00977713" w:rsidRPr="003608DB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  <w:rPr>
          <w:lang w:val="ru-RU"/>
        </w:rPr>
      </w:pPr>
      <w:r w:rsidRPr="003608DB">
        <w:rPr>
          <w:rStyle w:val="Bodytext1"/>
          <w:lang w:val="ru-RU"/>
        </w:rPr>
        <w:t>Основная часть (ее структура соответствует заданию на практику).</w:t>
      </w:r>
    </w:p>
    <w:p w:rsidR="00977713" w:rsidRPr="003608DB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  <w:rPr>
          <w:lang w:val="ru-RU"/>
        </w:rPr>
      </w:pPr>
      <w:r w:rsidRPr="003608DB">
        <w:rPr>
          <w:rStyle w:val="Bodytext1"/>
          <w:lang w:val="ru-RU"/>
        </w:rPr>
        <w:t>Заключение (краткий отчет студента о результатах практики).</w:t>
      </w:r>
    </w:p>
    <w:p w:rsidR="00977713" w:rsidRPr="003608DB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  <w:rPr>
          <w:lang w:val="ru-RU"/>
        </w:rPr>
      </w:pPr>
      <w:r w:rsidRPr="003608DB">
        <w:rPr>
          <w:rStyle w:val="Bodytext1"/>
          <w:lang w:val="ru-RU"/>
        </w:rPr>
        <w:t>Список использованной литературы и собранных материалов.</w:t>
      </w:r>
    </w:p>
    <w:p w:rsidR="00977713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</w:pPr>
      <w:proofErr w:type="spellStart"/>
      <w:r>
        <w:rPr>
          <w:rStyle w:val="Bodytext1"/>
        </w:rPr>
        <w:t>Приложения</w:t>
      </w:r>
      <w:proofErr w:type="spellEnd"/>
      <w:r>
        <w:rPr>
          <w:rStyle w:val="Bodytext1"/>
        </w:rPr>
        <w:t>.</w:t>
      </w:r>
    </w:p>
    <w:p w:rsidR="00977713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</w:pPr>
      <w:proofErr w:type="spellStart"/>
      <w:r>
        <w:rPr>
          <w:rStyle w:val="Bodytext1"/>
        </w:rPr>
        <w:t>Резюме</w:t>
      </w:r>
      <w:proofErr w:type="spellEnd"/>
    </w:p>
    <w:p w:rsidR="00977713" w:rsidRPr="003608DB" w:rsidRDefault="003608DB" w:rsidP="009F3B5F">
      <w:pPr>
        <w:pStyle w:val="Bodytext10"/>
        <w:numPr>
          <w:ilvl w:val="0"/>
          <w:numId w:val="6"/>
        </w:numPr>
        <w:tabs>
          <w:tab w:val="left" w:pos="602"/>
        </w:tabs>
        <w:spacing w:line="386" w:lineRule="auto"/>
        <w:ind w:right="751" w:firstLine="180"/>
        <w:rPr>
          <w:lang w:val="ru-RU"/>
        </w:rPr>
      </w:pPr>
      <w:r w:rsidRPr="003608DB">
        <w:rPr>
          <w:rStyle w:val="Bodytext1"/>
          <w:lang w:val="ru-RU"/>
        </w:rPr>
        <w:t>Презентация к докладу в электронном виде.</w:t>
      </w:r>
    </w:p>
    <w:p w:rsidR="00977713" w:rsidRPr="003608DB" w:rsidRDefault="003608DB" w:rsidP="009F3B5F">
      <w:pPr>
        <w:pStyle w:val="Bodytext10"/>
        <w:spacing w:line="386" w:lineRule="auto"/>
        <w:ind w:left="180" w:right="751" w:firstLine="700"/>
        <w:jc w:val="both"/>
        <w:rPr>
          <w:lang w:val="ru-RU"/>
        </w:rPr>
      </w:pPr>
      <w:r w:rsidRPr="003608DB">
        <w:rPr>
          <w:rStyle w:val="Bodytext1"/>
          <w:lang w:val="ru-RU"/>
        </w:rPr>
        <w:t>К отчету прилагается презентация с приложением полевых материалов и результатов их обработки в электронном варианте отчета (на флэш - устройстве).</w:t>
      </w:r>
    </w:p>
    <w:p w:rsidR="00977713" w:rsidRPr="003608DB" w:rsidRDefault="003608DB" w:rsidP="009F3B5F">
      <w:pPr>
        <w:pStyle w:val="Heading210"/>
        <w:keepNext/>
        <w:keepLines/>
        <w:numPr>
          <w:ilvl w:val="0"/>
          <w:numId w:val="6"/>
        </w:numPr>
        <w:tabs>
          <w:tab w:val="left" w:pos="1302"/>
        </w:tabs>
        <w:spacing w:line="386" w:lineRule="auto"/>
        <w:ind w:right="751" w:firstLine="880"/>
        <w:rPr>
          <w:lang w:val="ru-RU"/>
        </w:rPr>
      </w:pPr>
      <w:bookmarkStart w:id="6" w:name="bookmark12"/>
      <w:r w:rsidRPr="003608DB">
        <w:rPr>
          <w:rStyle w:val="Heading21"/>
          <w:b/>
          <w:bCs/>
          <w:lang w:val="ru-RU"/>
        </w:rPr>
        <w:t>Формы промежуточной аттестации (по итогам практики)</w:t>
      </w:r>
      <w:bookmarkEnd w:id="6"/>
    </w:p>
    <w:p w:rsidR="00977713" w:rsidRPr="003608DB" w:rsidRDefault="003608DB" w:rsidP="009F3B5F">
      <w:pPr>
        <w:pStyle w:val="Bodytext10"/>
        <w:spacing w:line="386" w:lineRule="auto"/>
        <w:ind w:right="751" w:firstLine="880"/>
        <w:rPr>
          <w:lang w:val="ru-RU"/>
        </w:rPr>
      </w:pPr>
      <w:r w:rsidRPr="003608DB">
        <w:rPr>
          <w:rStyle w:val="Bodytext1"/>
          <w:lang w:val="ru-RU"/>
        </w:rPr>
        <w:t>Для зачета по практике студент должен предоставить:</w:t>
      </w:r>
    </w:p>
    <w:p w:rsidR="00977713" w:rsidRPr="003608DB" w:rsidRDefault="003608DB" w:rsidP="009F3B5F">
      <w:pPr>
        <w:pStyle w:val="Bodytext10"/>
        <w:numPr>
          <w:ilvl w:val="0"/>
          <w:numId w:val="7"/>
        </w:numPr>
        <w:tabs>
          <w:tab w:val="left" w:pos="574"/>
        </w:tabs>
        <w:spacing w:line="386" w:lineRule="auto"/>
        <w:ind w:left="180" w:right="751"/>
        <w:rPr>
          <w:lang w:val="ru-RU"/>
        </w:rPr>
      </w:pPr>
      <w:r w:rsidRPr="003608DB">
        <w:rPr>
          <w:rStyle w:val="Bodytext1"/>
          <w:lang w:val="ru-RU"/>
        </w:rPr>
        <w:t>Отчет по практике, который защищается студентом.</w:t>
      </w:r>
    </w:p>
    <w:p w:rsidR="00977713" w:rsidRPr="003608DB" w:rsidRDefault="003608DB" w:rsidP="009F3B5F">
      <w:pPr>
        <w:pStyle w:val="Bodytext10"/>
        <w:numPr>
          <w:ilvl w:val="0"/>
          <w:numId w:val="7"/>
        </w:numPr>
        <w:tabs>
          <w:tab w:val="left" w:pos="574"/>
        </w:tabs>
        <w:spacing w:line="386" w:lineRule="auto"/>
        <w:ind w:left="180" w:right="751"/>
        <w:rPr>
          <w:lang w:val="ru-RU"/>
        </w:rPr>
      </w:pPr>
      <w:r w:rsidRPr="003608DB">
        <w:rPr>
          <w:rStyle w:val="Bodytext1"/>
          <w:lang w:val="ru-RU"/>
        </w:rPr>
        <w:t>Дневник прохождения практики, заверенный печатью и подписью ответственного лица от предприятия.</w:t>
      </w:r>
    </w:p>
    <w:p w:rsidR="00977713" w:rsidRPr="003608DB" w:rsidRDefault="003608DB" w:rsidP="009F3B5F">
      <w:pPr>
        <w:pStyle w:val="Bodytext10"/>
        <w:numPr>
          <w:ilvl w:val="0"/>
          <w:numId w:val="7"/>
        </w:numPr>
        <w:tabs>
          <w:tab w:val="left" w:pos="574"/>
        </w:tabs>
        <w:spacing w:line="386" w:lineRule="auto"/>
        <w:ind w:left="180" w:right="751"/>
        <w:rPr>
          <w:lang w:val="ru-RU"/>
        </w:rPr>
      </w:pPr>
      <w:proofErr w:type="spellStart"/>
      <w:r w:rsidRPr="003608DB">
        <w:rPr>
          <w:rStyle w:val="Bodytext1"/>
          <w:lang w:val="ru-RU"/>
        </w:rPr>
        <w:t>Фотоприложения</w:t>
      </w:r>
      <w:proofErr w:type="spellEnd"/>
      <w:r w:rsidRPr="003608DB">
        <w:rPr>
          <w:rStyle w:val="Bodytext1"/>
          <w:lang w:val="ru-RU"/>
        </w:rPr>
        <w:t>, подтверждающие участие студента в проведении научно - исследовательской работы.</w:t>
      </w:r>
    </w:p>
    <w:p w:rsidR="00977713" w:rsidRPr="009F3B5F" w:rsidRDefault="003608DB" w:rsidP="009F3B5F">
      <w:pPr>
        <w:pStyle w:val="Bodytext10"/>
        <w:spacing w:line="386" w:lineRule="auto"/>
        <w:ind w:left="180" w:right="751" w:firstLine="700"/>
        <w:jc w:val="both"/>
        <w:rPr>
          <w:lang w:val="ru-RU"/>
        </w:rPr>
      </w:pPr>
      <w:bookmarkStart w:id="7" w:name="_GoBack"/>
      <w:r w:rsidRPr="003608DB">
        <w:rPr>
          <w:rStyle w:val="Bodytext1"/>
          <w:lang w:val="ru-RU"/>
        </w:rPr>
        <w:t>Оценка по практике проставляется преподавателем при наличии защищенного отчета, а также на основании учета посещаемости практики и</w:t>
      </w:r>
      <w:r w:rsidR="009F3B5F">
        <w:rPr>
          <w:lang w:val="ru-RU"/>
        </w:rPr>
        <w:t xml:space="preserve"> </w:t>
      </w:r>
      <w:r w:rsidRPr="009F3B5F">
        <w:rPr>
          <w:rStyle w:val="Bodytext1"/>
          <w:lang w:val="ru-RU"/>
        </w:rPr>
        <w:t>качества выполненного задания студентом.</w:t>
      </w:r>
    </w:p>
    <w:p w:rsidR="00977713" w:rsidRPr="003608DB" w:rsidRDefault="003608DB">
      <w:pPr>
        <w:pStyle w:val="Heading210"/>
        <w:keepNext/>
        <w:keepLines/>
        <w:numPr>
          <w:ilvl w:val="0"/>
          <w:numId w:val="8"/>
        </w:numPr>
        <w:tabs>
          <w:tab w:val="left" w:pos="1672"/>
        </w:tabs>
        <w:spacing w:line="389" w:lineRule="auto"/>
        <w:ind w:left="400" w:firstLine="700"/>
        <w:rPr>
          <w:lang w:val="ru-RU"/>
        </w:rPr>
      </w:pPr>
      <w:bookmarkStart w:id="8" w:name="bookmark14"/>
      <w:bookmarkEnd w:id="7"/>
      <w:r w:rsidRPr="003608DB">
        <w:rPr>
          <w:rStyle w:val="Heading21"/>
          <w:b/>
          <w:bCs/>
          <w:lang w:val="ru-RU"/>
        </w:rPr>
        <w:t>Фонд оценочных средств для проведения промежуточной аттестации обучающихся по практике</w:t>
      </w:r>
      <w:bookmarkEnd w:id="8"/>
    </w:p>
    <w:p w:rsidR="00977713" w:rsidRPr="003608DB" w:rsidRDefault="003608DB">
      <w:pPr>
        <w:pStyle w:val="Bodytext10"/>
        <w:spacing w:line="389" w:lineRule="auto"/>
        <w:ind w:firstLine="960"/>
        <w:rPr>
          <w:lang w:val="ru-RU"/>
        </w:rPr>
      </w:pPr>
      <w:r w:rsidRPr="003608DB">
        <w:rPr>
          <w:rStyle w:val="Bodytext1"/>
          <w:lang w:val="ru-RU"/>
        </w:rPr>
        <w:t>Процесс прохождения практики направлен на формирование следующих</w:t>
      </w:r>
    </w:p>
    <w:p w:rsidR="00977713" w:rsidRDefault="003608DB">
      <w:pPr>
        <w:pStyle w:val="Bodytext10"/>
        <w:spacing w:after="180" w:line="240" w:lineRule="auto"/>
        <w:ind w:firstLine="400"/>
        <w:jc w:val="both"/>
      </w:pPr>
      <w:proofErr w:type="spellStart"/>
      <w:proofErr w:type="gramStart"/>
      <w:r>
        <w:rPr>
          <w:rStyle w:val="Bodytext1"/>
        </w:rPr>
        <w:t>компетенций</w:t>
      </w:r>
      <w:proofErr w:type="spellEnd"/>
      <w:proofErr w:type="gramEnd"/>
      <w:r>
        <w:rPr>
          <w:rStyle w:val="Bodytext1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2268"/>
        <w:gridCol w:w="3119"/>
      </w:tblGrid>
      <w:tr w:rsidR="00977713" w:rsidRPr="003608DB" w:rsidTr="009F3B5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Тип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компетен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-</w:t>
            </w:r>
            <w:proofErr w:type="spellStart"/>
            <w:r>
              <w:rPr>
                <w:rStyle w:val="Other1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Формулировка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компетенции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 w:rsidP="009F3B5F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Номер индикатора </w:t>
            </w:r>
            <w:proofErr w:type="spellStart"/>
            <w:r w:rsidRPr="003608DB">
              <w:rPr>
                <w:rStyle w:val="Other1"/>
                <w:sz w:val="22"/>
                <w:szCs w:val="22"/>
                <w:lang w:val="ru-RU"/>
              </w:rPr>
              <w:t>достижени</w:t>
            </w:r>
            <w:proofErr w:type="spellEnd"/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я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Формулировка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индикатора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достижения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цели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Планируемые результаты обучения по дисциплине</w:t>
            </w:r>
          </w:p>
        </w:tc>
      </w:tr>
      <w:tr w:rsidR="00977713" w:rsidRPr="003608DB" w:rsidTr="009F3B5F">
        <w:tblPrEx>
          <w:tblCellMar>
            <w:top w:w="0" w:type="dxa"/>
            <w:bottom w:w="0" w:type="dxa"/>
          </w:tblCellMar>
        </w:tblPrEx>
        <w:trPr>
          <w:trHeight w:hRule="exact" w:val="3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lastRenderedPageBreak/>
              <w:t>УК-1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УК-1.1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Знать: механизмы научного поиска, анализа, проведения экспериментов, организации опросов, составления анкет и т.п.</w:t>
            </w:r>
          </w:p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Уметь: вести поисковые исследования, используя свои способности, возможности, современные ресурсы, опирающиеся на реальные достижения науки, техники, технологий.</w:t>
            </w:r>
          </w:p>
        </w:tc>
      </w:tr>
      <w:tr w:rsidR="00977713" w:rsidRPr="003608DB" w:rsidTr="009F3B5F">
        <w:tblPrEx>
          <w:tblCellMar>
            <w:top w:w="0" w:type="dxa"/>
            <w:bottom w:w="0" w:type="dxa"/>
          </w:tblCellMar>
        </w:tblPrEx>
        <w:trPr>
          <w:trHeight w:hRule="exact" w:val="5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 </w:t>
            </w:r>
            <w:proofErr w:type="spellStart"/>
            <w:r w:rsidRPr="003608DB">
              <w:rPr>
                <w:rStyle w:val="Other1"/>
                <w:sz w:val="22"/>
                <w:szCs w:val="22"/>
                <w:lang w:val="ru-RU"/>
              </w:rPr>
              <w:t>коммуникационны</w:t>
            </w:r>
            <w:proofErr w:type="spellEnd"/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Демонстрирует знание основных законов математических, естественнонаучных и общепрофессиональны х дисциплин, необходимых для решения типовых задач в области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3608DB" w:rsidP="009F3B5F">
            <w:pPr>
              <w:pStyle w:val="Other10"/>
              <w:spacing w:after="260"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Знать: основные законы математических, естественнонаучных и общепрофессиональны х дисциплин, необходимых для решения типовых задач в области профессиональной деятельности</w:t>
            </w:r>
          </w:p>
          <w:p w:rsidR="00977713" w:rsidRPr="003608DB" w:rsidRDefault="003608DB" w:rsidP="009F3B5F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Уметь: решать типовые задачи в области профессиональной деятельности на основе законов математических, естественнонаучных и общепрофессиональны х дисциплин</w:t>
            </w:r>
          </w:p>
        </w:tc>
      </w:tr>
      <w:tr w:rsidR="00977713" w:rsidRPr="003608DB" w:rsidTr="009F3B5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Способен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использовать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Владеет методами поиска и анализа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Знать: методы поиска и анализа нормативных</w:t>
            </w:r>
          </w:p>
        </w:tc>
      </w:tr>
    </w:tbl>
    <w:p w:rsidR="00977713" w:rsidRPr="003608DB" w:rsidRDefault="003608DB">
      <w:pPr>
        <w:spacing w:line="1" w:lineRule="exact"/>
        <w:rPr>
          <w:sz w:val="2"/>
          <w:szCs w:val="2"/>
          <w:lang w:val="ru-RU"/>
        </w:rPr>
      </w:pPr>
      <w:r w:rsidRPr="003608DB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2256"/>
        <w:gridCol w:w="1426"/>
        <w:gridCol w:w="2702"/>
        <w:gridCol w:w="2702"/>
      </w:tblGrid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3608DB" w:rsidRDefault="0097771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3608DB" w:rsidRDefault="0097771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нормативных правовых документов, регламентирующих различные аспекты профессиональной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after="260"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правовых документов, регламентирующих различные аспекты профессиональной деятельности</w:t>
            </w:r>
          </w:p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Уметь: осуществлять поиск и анализ нормативных правовых документов, регламентирующих различные аспекты профессиональной деятельности</w:t>
            </w:r>
          </w:p>
        </w:tc>
      </w:tr>
    </w:tbl>
    <w:p w:rsidR="00977713" w:rsidRPr="003608DB" w:rsidRDefault="003608DB">
      <w:pPr>
        <w:pStyle w:val="Bodytext10"/>
        <w:numPr>
          <w:ilvl w:val="0"/>
          <w:numId w:val="9"/>
        </w:numPr>
        <w:tabs>
          <w:tab w:val="left" w:pos="1272"/>
        </w:tabs>
        <w:spacing w:after="160" w:line="240" w:lineRule="auto"/>
        <w:jc w:val="center"/>
        <w:rPr>
          <w:lang w:val="ru-RU"/>
        </w:rPr>
      </w:pPr>
      <w:r w:rsidRPr="003608DB">
        <w:rPr>
          <w:rStyle w:val="Bodytext1"/>
          <w:lang w:val="ru-RU"/>
        </w:rPr>
        <w:t>Описание показателей и критериев оценивания компетенций на</w:t>
      </w:r>
    </w:p>
    <w:p w:rsidR="00977713" w:rsidRPr="003608DB" w:rsidRDefault="003608DB">
      <w:pPr>
        <w:pStyle w:val="Bodytext10"/>
        <w:spacing w:after="160" w:line="240" w:lineRule="auto"/>
        <w:ind w:firstLine="380"/>
        <w:rPr>
          <w:lang w:val="ru-RU"/>
        </w:rPr>
      </w:pPr>
      <w:r w:rsidRPr="003608DB">
        <w:rPr>
          <w:rStyle w:val="Bodytext1"/>
          <w:lang w:val="ru-RU"/>
        </w:rPr>
        <w:t>различных этапах их формирования, описание шкал оценивания</w:t>
      </w:r>
    </w:p>
    <w:p w:rsidR="00977713" w:rsidRDefault="003608DB">
      <w:pPr>
        <w:pStyle w:val="Tablecaption10"/>
        <w:jc w:val="center"/>
        <w:rPr>
          <w:sz w:val="26"/>
          <w:szCs w:val="26"/>
        </w:rPr>
      </w:pPr>
      <w:proofErr w:type="spellStart"/>
      <w:r>
        <w:rPr>
          <w:rStyle w:val="Tablecaption1"/>
          <w:sz w:val="26"/>
          <w:szCs w:val="26"/>
        </w:rPr>
        <w:t>Таблица</w:t>
      </w:r>
      <w:proofErr w:type="spellEnd"/>
      <w:r>
        <w:rPr>
          <w:rStyle w:val="Tablecaption1"/>
          <w:sz w:val="26"/>
          <w:szCs w:val="26"/>
        </w:rPr>
        <w:t xml:space="preserve"> 1 - </w:t>
      </w:r>
      <w:proofErr w:type="spellStart"/>
      <w:r>
        <w:rPr>
          <w:rStyle w:val="Tablecaption1"/>
          <w:sz w:val="26"/>
          <w:szCs w:val="26"/>
        </w:rPr>
        <w:t>Оценка</w:t>
      </w:r>
      <w:proofErr w:type="spellEnd"/>
      <w:r>
        <w:rPr>
          <w:rStyle w:val="Tablecaption1"/>
          <w:sz w:val="26"/>
          <w:szCs w:val="26"/>
        </w:rPr>
        <w:t xml:space="preserve"> </w:t>
      </w:r>
      <w:proofErr w:type="spellStart"/>
      <w:r>
        <w:rPr>
          <w:rStyle w:val="Tablecaption1"/>
          <w:sz w:val="26"/>
          <w:szCs w:val="26"/>
        </w:rPr>
        <w:t>контролируемой</w:t>
      </w:r>
      <w:proofErr w:type="spellEnd"/>
      <w:r>
        <w:rPr>
          <w:rStyle w:val="Tablecaption1"/>
          <w:sz w:val="26"/>
          <w:szCs w:val="26"/>
        </w:rPr>
        <w:t xml:space="preserve"> </w:t>
      </w:r>
      <w:proofErr w:type="spellStart"/>
      <w:r>
        <w:rPr>
          <w:rStyle w:val="Tablecaption1"/>
          <w:sz w:val="26"/>
          <w:szCs w:val="26"/>
        </w:rPr>
        <w:t>компетенции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2"/>
        <w:gridCol w:w="2328"/>
        <w:gridCol w:w="2386"/>
      </w:tblGrid>
      <w:tr w:rsidR="0097771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№ п/ 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48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Контролируемые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темы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практики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Код контролируемой компетенции (или ее части)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Наименование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оценочного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средства</w:t>
            </w:r>
            <w:proofErr w:type="spellEnd"/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1.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Согласование и утверждение с руководителем практики от предприятия графика и сроков ее прохождения.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УК-1.1; ОПК-1.1</w:t>
            </w:r>
            <w:proofErr w:type="gramStart"/>
            <w:r>
              <w:rPr>
                <w:rStyle w:val="Other1"/>
                <w:sz w:val="22"/>
                <w:szCs w:val="22"/>
              </w:rPr>
              <w:t>.;</w:t>
            </w:r>
            <w:proofErr w:type="gramEnd"/>
          </w:p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44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52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2.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Знакомство с местом прохождения практики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УК-1.1; ОПК-1.1</w:t>
            </w:r>
            <w:proofErr w:type="gramStart"/>
            <w:r>
              <w:rPr>
                <w:rStyle w:val="Other1"/>
                <w:sz w:val="22"/>
                <w:szCs w:val="22"/>
              </w:rPr>
              <w:t>.;</w:t>
            </w:r>
            <w:proofErr w:type="gramEnd"/>
          </w:p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44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4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3.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Сбор первичного фактического материала по теме выпускной квалификационной работы.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УК-1.1; ОПК-1.1</w:t>
            </w:r>
            <w:proofErr w:type="gramStart"/>
            <w:r>
              <w:rPr>
                <w:rStyle w:val="Other1"/>
                <w:sz w:val="22"/>
                <w:szCs w:val="22"/>
              </w:rPr>
              <w:t>.;</w:t>
            </w:r>
            <w:proofErr w:type="gramEnd"/>
          </w:p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44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собеседование</w:t>
            </w:r>
            <w:proofErr w:type="spellEnd"/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4.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Проведение необходимых для выполнения квалификационной работы экспериментов.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УК-1.1; ОПК-1.1</w:t>
            </w:r>
            <w:proofErr w:type="gramStart"/>
            <w:r>
              <w:rPr>
                <w:rStyle w:val="Other1"/>
                <w:sz w:val="22"/>
                <w:szCs w:val="22"/>
              </w:rPr>
              <w:t>.;</w:t>
            </w:r>
            <w:proofErr w:type="gramEnd"/>
          </w:p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ОПК-2.1.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44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собеседование</w:t>
            </w:r>
            <w:proofErr w:type="spellEnd"/>
          </w:p>
        </w:tc>
      </w:tr>
    </w:tbl>
    <w:p w:rsidR="00977713" w:rsidRDefault="00977713">
      <w:pPr>
        <w:sectPr w:rsidR="00977713">
          <w:footerReference w:type="default" r:id="rId7"/>
          <w:pgSz w:w="11900" w:h="16840"/>
          <w:pgMar w:top="801" w:right="195" w:bottom="1443" w:left="1173" w:header="373" w:footer="3" w:gutter="0"/>
          <w:cols w:space="720"/>
          <w:noEndnote/>
          <w:docGrid w:linePitch="360"/>
        </w:sectPr>
      </w:pPr>
    </w:p>
    <w:p w:rsidR="00977713" w:rsidRPr="003608DB" w:rsidRDefault="003608DB">
      <w:pPr>
        <w:pStyle w:val="Tablecaption10"/>
        <w:jc w:val="center"/>
        <w:rPr>
          <w:lang w:val="ru-RU"/>
        </w:rPr>
      </w:pPr>
      <w:r w:rsidRPr="003608DB">
        <w:rPr>
          <w:rStyle w:val="Tablecaption1"/>
          <w:sz w:val="26"/>
          <w:szCs w:val="26"/>
          <w:lang w:val="ru-RU"/>
        </w:rPr>
        <w:lastRenderedPageBreak/>
        <w:t xml:space="preserve">Таблица 2 - Планируемые уровни </w:t>
      </w:r>
      <w:proofErr w:type="spellStart"/>
      <w:r w:rsidRPr="003608DB">
        <w:rPr>
          <w:rStyle w:val="Tablecaption1"/>
          <w:sz w:val="26"/>
          <w:szCs w:val="26"/>
          <w:lang w:val="ru-RU"/>
        </w:rPr>
        <w:t>сформированности</w:t>
      </w:r>
      <w:proofErr w:type="spellEnd"/>
      <w:r w:rsidRPr="003608DB">
        <w:rPr>
          <w:rStyle w:val="Tablecaption1"/>
          <w:sz w:val="26"/>
          <w:szCs w:val="26"/>
          <w:lang w:val="ru-RU"/>
        </w:rPr>
        <w:t xml:space="preserve"> компетенций - собеседо</w:t>
      </w:r>
      <w:r w:rsidRPr="003608DB">
        <w:rPr>
          <w:rStyle w:val="Tablecaption1"/>
          <w:rFonts w:ascii="Liberation Sans" w:eastAsia="Liberation Sans" w:hAnsi="Liberation Sans" w:cs="Liberation Sans"/>
          <w:lang w:val="ru-RU"/>
        </w:rPr>
        <w:t>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560"/>
        <w:gridCol w:w="1133"/>
        <w:gridCol w:w="5491"/>
      </w:tblGrid>
      <w:tr w:rsidR="00977713" w:rsidTr="009F3B5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69" w:lineRule="auto"/>
              <w:ind w:firstLine="0"/>
              <w:jc w:val="center"/>
            </w:pPr>
            <w:proofErr w:type="spellStart"/>
            <w:r>
              <w:rPr>
                <w:rStyle w:val="Other1"/>
              </w:rPr>
              <w:t>Индекс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компетен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62" w:lineRule="auto"/>
              <w:ind w:firstLine="0"/>
              <w:jc w:val="center"/>
            </w:pPr>
            <w:proofErr w:type="spellStart"/>
            <w:r>
              <w:rPr>
                <w:rStyle w:val="Other1"/>
              </w:rPr>
              <w:t>Уровни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сформирован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ности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компетенций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66" w:lineRule="auto"/>
              <w:ind w:firstLine="0"/>
              <w:jc w:val="center"/>
            </w:pPr>
            <w:proofErr w:type="spellStart"/>
            <w:r>
              <w:rPr>
                <w:rStyle w:val="Other1"/>
              </w:rPr>
              <w:t>Критерии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оценки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</w:pPr>
            <w:proofErr w:type="spellStart"/>
            <w:r>
              <w:rPr>
                <w:rStyle w:val="Other1"/>
              </w:rPr>
              <w:t>Отличительные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признаки</w:t>
            </w:r>
            <w:proofErr w:type="spellEnd"/>
          </w:p>
        </w:tc>
      </w:tr>
      <w:tr w:rsidR="00977713" w:rsidRPr="003608DB" w:rsidTr="009F3B5F">
        <w:tblPrEx>
          <w:tblCellMar>
            <w:top w:w="0" w:type="dxa"/>
            <w:bottom w:w="0" w:type="dxa"/>
          </w:tblCellMar>
        </w:tblPrEx>
        <w:trPr>
          <w:trHeight w:hRule="exact" w:val="50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УК-1.1;</w:t>
            </w:r>
          </w:p>
          <w:p w:rsidR="00977713" w:rsidRDefault="003608DB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ОПК-1.1.;</w:t>
            </w:r>
          </w:p>
          <w:p w:rsidR="00977713" w:rsidRDefault="003608DB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ОПК-2.1.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66" w:lineRule="auto"/>
              <w:ind w:firstLine="0"/>
            </w:pPr>
            <w:proofErr w:type="spellStart"/>
            <w:r>
              <w:rPr>
                <w:rStyle w:val="Other1"/>
              </w:rPr>
              <w:t>Базовый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уровень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Содержание ответа в целом соответствует теме задания. В ответе отражено 60-70% предусмотренного объема информации. Продемонстрировано удовлетворительное знание фактического материала, есть некоторые ошибки (2530%).</w:t>
            </w:r>
          </w:p>
          <w:p w:rsidR="00977713" w:rsidRPr="003608DB" w:rsidRDefault="003608DB">
            <w:pPr>
              <w:pStyle w:val="Other10"/>
              <w:tabs>
                <w:tab w:val="left" w:pos="2395"/>
                <w:tab w:val="left" w:pos="3922"/>
                <w:tab w:val="left" w:pos="5136"/>
              </w:tabs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Продемон</w:t>
            </w:r>
            <w:r w:rsidR="009F3B5F">
              <w:rPr>
                <w:rStyle w:val="Other1"/>
                <w:lang w:val="ru-RU"/>
              </w:rPr>
              <w:t>стрировано</w:t>
            </w:r>
            <w:r w:rsidR="009F3B5F">
              <w:rPr>
                <w:rStyle w:val="Other1"/>
                <w:lang w:val="ru-RU"/>
              </w:rPr>
              <w:tab/>
              <w:t>достаточное</w:t>
            </w:r>
            <w:r w:rsidR="009F3B5F">
              <w:rPr>
                <w:rStyle w:val="Other1"/>
                <w:lang w:val="ru-RU"/>
              </w:rPr>
              <w:tab/>
              <w:t xml:space="preserve">владение </w:t>
            </w:r>
            <w:r w:rsidRPr="003608DB">
              <w:rPr>
                <w:rStyle w:val="Other1"/>
                <w:lang w:val="ru-RU"/>
              </w:rPr>
              <w:t>понятийно-</w:t>
            </w:r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терминологическим аппаратом дисциплины, есть ошибки в употреблении и трактовке терминов, расшифровке аббревиатур. Нет собственной точки зрения, либо она слабо аргументирована. Примеры, приведенные в ответе в качестве практических иллюстраций, в малой степени соответствуют изложенным теоретическим аспектам.</w:t>
            </w:r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Ответ плохо структурирован, нарушена заданная логика. Части ответа разорваны логически, нет связок между ними. Ошибки в представлении логической структуры проблемы (задания): постановка проблемы - аргументация - выводы. Объем ответа в существенной степени (на 25-30%) отклоняется от заданных рамок.</w:t>
            </w:r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Выражения представляет собой стандартные обороты и фразы из учебника/лекций.</w:t>
            </w:r>
          </w:p>
        </w:tc>
      </w:tr>
      <w:tr w:rsidR="00977713" w:rsidTr="009F3B5F">
        <w:tblPrEx>
          <w:tblCellMar>
            <w:top w:w="0" w:type="dxa"/>
            <w:bottom w:w="0" w:type="dxa"/>
          </w:tblCellMar>
        </w:tblPrEx>
        <w:trPr>
          <w:trHeight w:hRule="exact" w:val="4066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713" w:rsidRPr="003608DB" w:rsidRDefault="00977713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71" w:lineRule="auto"/>
              <w:ind w:firstLine="0"/>
            </w:pPr>
            <w:proofErr w:type="spellStart"/>
            <w:r>
              <w:rPr>
                <w:rStyle w:val="Other1"/>
              </w:rPr>
              <w:t>Продвинутый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уровень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9F3B5F" w:rsidRDefault="003608DB" w:rsidP="009F3B5F">
            <w:pPr>
              <w:pStyle w:val="Other10"/>
              <w:tabs>
                <w:tab w:val="left" w:pos="1147"/>
              </w:tabs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Содержание ответа в целом соответствует теме задания. В ответе отражено</w:t>
            </w:r>
            <w:r w:rsidRPr="003608DB">
              <w:rPr>
                <w:rStyle w:val="Other1"/>
                <w:lang w:val="ru-RU"/>
              </w:rPr>
              <w:tab/>
              <w:t>75-80% предусмотренного объема информации.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>Продемо</w:t>
            </w:r>
            <w:r w:rsidR="009F3B5F">
              <w:rPr>
                <w:rStyle w:val="Other1"/>
                <w:lang w:val="ru-RU"/>
              </w:rPr>
              <w:t>нстрировано</w:t>
            </w:r>
            <w:r w:rsidR="009F3B5F">
              <w:rPr>
                <w:rStyle w:val="Other1"/>
                <w:lang w:val="ru-RU"/>
              </w:rPr>
              <w:tab/>
              <w:t>знание</w:t>
            </w:r>
            <w:r w:rsidR="009F3B5F">
              <w:rPr>
                <w:rStyle w:val="Other1"/>
                <w:lang w:val="ru-RU"/>
              </w:rPr>
              <w:tab/>
              <w:t xml:space="preserve">фактического </w:t>
            </w:r>
            <w:r w:rsidRPr="003608DB">
              <w:rPr>
                <w:rStyle w:val="Other1"/>
                <w:lang w:val="ru-RU"/>
              </w:rPr>
              <w:t>материала,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>встречаются несущественные ошибки. Продемонст</w:t>
            </w:r>
            <w:r w:rsidR="009F3B5F">
              <w:rPr>
                <w:rStyle w:val="Other1"/>
                <w:lang w:val="ru-RU"/>
              </w:rPr>
              <w:t xml:space="preserve">рировано </w:t>
            </w:r>
            <w:r w:rsidRPr="003608DB">
              <w:rPr>
                <w:rStyle w:val="Other1"/>
                <w:lang w:val="ru-RU"/>
              </w:rPr>
              <w:t>владение</w:t>
            </w:r>
            <w:r w:rsidRPr="003608DB">
              <w:rPr>
                <w:rStyle w:val="Other1"/>
                <w:lang w:val="ru-RU"/>
              </w:rPr>
              <w:tab/>
              <w:t>понятийно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 xml:space="preserve">терминологическим аппаратом (уместность употребления, аббревиатуры, толкование и т.д.), отсутствуют ошибки в употреблении терминов. Умелое использование категорий и терминов в их ассоциативной взаимосвязи. Продемонстрировано умение аргументировано излагать собственную точку зрения. Изложение отчасти сопровождено адекватными иллюстрациями (примерами) из практики. Работа в достаточной степени структурирована и выстроена в заданной логике без нарушений общего смысла. </w:t>
            </w:r>
            <w:proofErr w:type="spellStart"/>
            <w:r>
              <w:rPr>
                <w:rStyle w:val="Other1"/>
              </w:rPr>
              <w:t>Отражена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логическая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структура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проблемы</w:t>
            </w:r>
            <w:proofErr w:type="spellEnd"/>
            <w:r>
              <w:rPr>
                <w:rStyle w:val="Other1"/>
              </w:rPr>
              <w:t xml:space="preserve">: </w:t>
            </w:r>
            <w:proofErr w:type="spellStart"/>
            <w:r>
              <w:rPr>
                <w:rStyle w:val="Other1"/>
              </w:rPr>
              <w:t>постановка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проблемы</w:t>
            </w:r>
            <w:proofErr w:type="spellEnd"/>
            <w:r>
              <w:rPr>
                <w:rStyle w:val="Other1"/>
              </w:rPr>
              <w:t xml:space="preserve">- </w:t>
            </w:r>
            <w:proofErr w:type="spellStart"/>
            <w:r>
              <w:rPr>
                <w:rStyle w:val="Other1"/>
              </w:rPr>
              <w:t>аргументация-выводы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977713" w:rsidRPr="009F3B5F" w:rsidTr="009F3B5F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9777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64" w:lineRule="auto"/>
              <w:ind w:firstLine="0"/>
            </w:pPr>
            <w:proofErr w:type="spellStart"/>
            <w:r>
              <w:rPr>
                <w:rStyle w:val="Other1"/>
              </w:rPr>
              <w:t>Уровень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высокой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компетентнос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9F3B5F" w:rsidRDefault="003608DB" w:rsidP="009F3B5F">
            <w:pPr>
              <w:pStyle w:val="Other10"/>
              <w:tabs>
                <w:tab w:val="left" w:pos="1306"/>
                <w:tab w:val="left" w:pos="1987"/>
                <w:tab w:val="left" w:pos="3226"/>
                <w:tab w:val="left" w:pos="5280"/>
              </w:tabs>
              <w:spacing w:line="266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 xml:space="preserve">Содержание ответа соответствует </w:t>
            </w:r>
            <w:r w:rsidR="009F3B5F">
              <w:rPr>
                <w:rStyle w:val="Other1"/>
                <w:lang w:val="ru-RU"/>
              </w:rPr>
              <w:t>теме задания. В ответе отражены все</w:t>
            </w:r>
            <w:r w:rsidR="009F3B5F">
              <w:rPr>
                <w:rStyle w:val="Other1"/>
                <w:lang w:val="ru-RU"/>
              </w:rPr>
              <w:tab/>
              <w:t>вопросы,</w:t>
            </w:r>
            <w:r w:rsidR="009F3B5F">
              <w:rPr>
                <w:rStyle w:val="Other1"/>
                <w:lang w:val="ru-RU"/>
              </w:rPr>
              <w:tab/>
              <w:t xml:space="preserve">предусмотренные </w:t>
            </w:r>
            <w:r w:rsidRPr="003608DB">
              <w:rPr>
                <w:rStyle w:val="Other1"/>
                <w:lang w:val="ru-RU"/>
              </w:rPr>
              <w:t>заданием.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>Продемо</w:t>
            </w:r>
            <w:r w:rsidR="009F3B5F">
              <w:rPr>
                <w:rStyle w:val="Other1"/>
                <w:lang w:val="ru-RU"/>
              </w:rPr>
              <w:t>нстрировано</w:t>
            </w:r>
            <w:r w:rsidR="009F3B5F">
              <w:rPr>
                <w:rStyle w:val="Other1"/>
                <w:lang w:val="ru-RU"/>
              </w:rPr>
              <w:tab/>
              <w:t xml:space="preserve">знание фактического </w:t>
            </w:r>
            <w:r w:rsidRPr="003608DB">
              <w:rPr>
                <w:rStyle w:val="Other1"/>
                <w:lang w:val="ru-RU"/>
              </w:rPr>
              <w:t>материала,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>отсутствуют ошибки.</w:t>
            </w:r>
            <w:r w:rsidR="009F3B5F">
              <w:rPr>
                <w:rStyle w:val="Other1"/>
                <w:lang w:val="ru-RU"/>
              </w:rPr>
              <w:t xml:space="preserve"> Продемонстрировано уверенное </w:t>
            </w:r>
            <w:r w:rsidRPr="003608DB">
              <w:rPr>
                <w:rStyle w:val="Other1"/>
                <w:lang w:val="ru-RU"/>
              </w:rPr>
              <w:t>владение</w:t>
            </w:r>
            <w:r w:rsidRPr="003608DB">
              <w:rPr>
                <w:rStyle w:val="Other1"/>
                <w:lang w:val="ru-RU"/>
              </w:rPr>
              <w:tab/>
              <w:t>понятийно-</w:t>
            </w:r>
            <w:r w:rsidR="009F3B5F">
              <w:rPr>
                <w:rStyle w:val="Other1"/>
                <w:lang w:val="ru-RU"/>
              </w:rPr>
              <w:t xml:space="preserve">терминологическим аппаратом </w:t>
            </w:r>
            <w:r w:rsidRPr="003608DB">
              <w:rPr>
                <w:rStyle w:val="Other1"/>
                <w:lang w:val="ru-RU"/>
              </w:rPr>
              <w:t>дисциплины</w:t>
            </w:r>
            <w:r w:rsidRPr="003608DB">
              <w:rPr>
                <w:rStyle w:val="Other1"/>
                <w:lang w:val="ru-RU"/>
              </w:rPr>
              <w:tab/>
              <w:t>(уместность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>употребления, аббревиатуры, толкование и т.д.), от</w:t>
            </w:r>
            <w:r w:rsidR="009F3B5F">
              <w:rPr>
                <w:rStyle w:val="Other1"/>
                <w:lang w:val="ru-RU"/>
              </w:rPr>
              <w:t>сутствуют ошибки</w:t>
            </w:r>
            <w:r w:rsidR="009F3B5F">
              <w:rPr>
                <w:rStyle w:val="Other1"/>
                <w:lang w:val="ru-RU"/>
              </w:rPr>
              <w:tab/>
              <w:t>в</w:t>
            </w:r>
            <w:r w:rsidR="009F3B5F">
              <w:rPr>
                <w:rStyle w:val="Other1"/>
                <w:lang w:val="ru-RU"/>
              </w:rPr>
              <w:tab/>
              <w:t xml:space="preserve">употреблении терминов. Показано </w:t>
            </w:r>
            <w:r w:rsidRPr="003608DB">
              <w:rPr>
                <w:rStyle w:val="Other1"/>
                <w:lang w:val="ru-RU"/>
              </w:rPr>
              <w:t>умелое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3608DB">
              <w:rPr>
                <w:rStyle w:val="Other1"/>
                <w:lang w:val="ru-RU"/>
              </w:rPr>
              <w:t xml:space="preserve">использование категорий и терминов дисциплины </w:t>
            </w:r>
            <w:r w:rsidR="009F3B5F">
              <w:rPr>
                <w:rStyle w:val="Other1"/>
                <w:lang w:val="ru-RU"/>
              </w:rPr>
              <w:t>в их ассоциативной</w:t>
            </w:r>
            <w:r w:rsidR="009F3B5F">
              <w:rPr>
                <w:rStyle w:val="Other1"/>
                <w:lang w:val="ru-RU"/>
              </w:rPr>
              <w:tab/>
              <w:t xml:space="preserve">взаимосвязи. Продемонстрировано </w:t>
            </w:r>
            <w:r w:rsidRPr="009F3B5F">
              <w:rPr>
                <w:rStyle w:val="Other1"/>
                <w:lang w:val="ru-RU"/>
              </w:rPr>
              <w:t>умение</w:t>
            </w:r>
            <w:r w:rsidR="009F3B5F">
              <w:rPr>
                <w:rStyle w:val="Other1"/>
                <w:lang w:val="ru-RU"/>
              </w:rPr>
              <w:t xml:space="preserve"> </w:t>
            </w:r>
            <w:r w:rsidRPr="009F3B5F">
              <w:rPr>
                <w:rStyle w:val="Other1"/>
                <w:lang w:val="ru-RU"/>
              </w:rPr>
              <w:t>аргументировано излагать собственную точку зрения. Видно</w:t>
            </w:r>
          </w:p>
        </w:tc>
      </w:tr>
    </w:tbl>
    <w:p w:rsidR="00977713" w:rsidRPr="009F3B5F" w:rsidRDefault="003608DB">
      <w:pPr>
        <w:spacing w:line="1" w:lineRule="exact"/>
        <w:rPr>
          <w:sz w:val="2"/>
          <w:szCs w:val="2"/>
          <w:lang w:val="ru-RU"/>
        </w:rPr>
      </w:pPr>
      <w:r w:rsidRPr="009F3B5F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560"/>
        <w:gridCol w:w="1133"/>
        <w:gridCol w:w="6125"/>
      </w:tblGrid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9F3B5F" w:rsidRDefault="0097771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9F3B5F" w:rsidRDefault="0097771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9F3B5F" w:rsidRDefault="0097771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tabs>
                <w:tab w:val="left" w:pos="1219"/>
                <w:tab w:val="left" w:pos="2342"/>
                <w:tab w:val="left" w:pos="3648"/>
                <w:tab w:val="left" w:pos="5083"/>
              </w:tabs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уверенное</w:t>
            </w:r>
            <w:r w:rsidRPr="003608DB">
              <w:rPr>
                <w:rStyle w:val="Other1"/>
                <w:lang w:val="ru-RU"/>
              </w:rPr>
              <w:tab/>
              <w:t>владение</w:t>
            </w:r>
            <w:r w:rsidRPr="003608DB">
              <w:rPr>
                <w:rStyle w:val="Other1"/>
                <w:lang w:val="ru-RU"/>
              </w:rPr>
              <w:tab/>
              <w:t>освоенным</w:t>
            </w:r>
            <w:r w:rsidRPr="003608DB">
              <w:rPr>
                <w:rStyle w:val="Other1"/>
                <w:lang w:val="ru-RU"/>
              </w:rPr>
              <w:tab/>
              <w:t>материалом,</w:t>
            </w:r>
            <w:r w:rsidRPr="003608DB">
              <w:rPr>
                <w:rStyle w:val="Other1"/>
                <w:lang w:val="ru-RU"/>
              </w:rPr>
              <w:tab/>
              <w:t>изложение</w:t>
            </w:r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сопровождено адекватными иллюстрациями (примерами) из практики.</w:t>
            </w:r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Ответ четко структурирован и выстроен в заданной логике. Части ответа логически взаимосвязаны. Отражена логическая структура проблемы: постановка проблемы-аргументация- выводы. Объем ответа укладывается в заданные рамки при сохранении смысла.</w:t>
            </w:r>
          </w:p>
          <w:p w:rsidR="00977713" w:rsidRPr="003608DB" w:rsidRDefault="003608DB">
            <w:pPr>
              <w:pStyle w:val="Other10"/>
              <w:tabs>
                <w:tab w:val="left" w:pos="1090"/>
                <w:tab w:val="left" w:pos="2093"/>
                <w:tab w:val="left" w:pos="4224"/>
                <w:tab w:val="left" w:pos="6000"/>
              </w:tabs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Высокая</w:t>
            </w:r>
            <w:r w:rsidRPr="003608DB">
              <w:rPr>
                <w:rStyle w:val="Other1"/>
                <w:lang w:val="ru-RU"/>
              </w:rPr>
              <w:tab/>
              <w:t>степень</w:t>
            </w:r>
            <w:r w:rsidRPr="003608DB">
              <w:rPr>
                <w:rStyle w:val="Other1"/>
                <w:lang w:val="ru-RU"/>
              </w:rPr>
              <w:tab/>
              <w:t>самостоятельности,</w:t>
            </w:r>
            <w:r w:rsidRPr="003608DB">
              <w:rPr>
                <w:rStyle w:val="Other1"/>
                <w:lang w:val="ru-RU"/>
              </w:rPr>
              <w:tab/>
              <w:t>оригинальность</w:t>
            </w:r>
            <w:r w:rsidRPr="003608DB">
              <w:rPr>
                <w:rStyle w:val="Other1"/>
                <w:lang w:val="ru-RU"/>
              </w:rPr>
              <w:tab/>
              <w:t>в</w:t>
            </w:r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lang w:val="ru-RU"/>
              </w:rPr>
            </w:pPr>
            <w:r w:rsidRPr="003608DB">
              <w:rPr>
                <w:rStyle w:val="Other1"/>
                <w:lang w:val="ru-RU"/>
              </w:rPr>
              <w:t>представлении материала: стилистических оборотах, манере изложения, по словарному запасу.</w:t>
            </w:r>
          </w:p>
        </w:tc>
      </w:tr>
    </w:tbl>
    <w:p w:rsidR="00977713" w:rsidRPr="003608DB" w:rsidRDefault="00977713">
      <w:pPr>
        <w:spacing w:after="559" w:line="1" w:lineRule="exact"/>
        <w:rPr>
          <w:lang w:val="ru-RU"/>
        </w:rPr>
      </w:pPr>
    </w:p>
    <w:p w:rsidR="00977713" w:rsidRPr="003608DB" w:rsidRDefault="003608DB">
      <w:pPr>
        <w:pStyle w:val="Bodytext10"/>
        <w:numPr>
          <w:ilvl w:val="0"/>
          <w:numId w:val="9"/>
        </w:numPr>
        <w:tabs>
          <w:tab w:val="left" w:pos="1772"/>
        </w:tabs>
        <w:spacing w:after="200" w:line="259" w:lineRule="auto"/>
        <w:ind w:left="500" w:firstLine="700"/>
        <w:rPr>
          <w:lang w:val="ru-RU"/>
        </w:rPr>
      </w:pPr>
      <w:r w:rsidRPr="003608DB">
        <w:rPr>
          <w:rStyle w:val="Bodytext1"/>
          <w:lang w:val="ru-RU"/>
        </w:rPr>
        <w:t>Методические материалы, определяющие процедуру оценивания знаний, умений, навыков и опыта деятельности, характеризующие этапы формирования компетенций</w:t>
      </w:r>
    </w:p>
    <w:p w:rsidR="00977713" w:rsidRPr="003608DB" w:rsidRDefault="003608DB">
      <w:pPr>
        <w:pStyle w:val="Heading210"/>
        <w:keepNext/>
        <w:keepLines/>
        <w:spacing w:after="200" w:line="259" w:lineRule="auto"/>
        <w:ind w:firstLine="0"/>
        <w:jc w:val="center"/>
        <w:rPr>
          <w:lang w:val="ru-RU"/>
        </w:rPr>
      </w:pPr>
      <w:bookmarkStart w:id="9" w:name="bookmark16"/>
      <w:r w:rsidRPr="003608DB">
        <w:rPr>
          <w:rStyle w:val="Heading21"/>
          <w:b/>
          <w:bCs/>
          <w:lang w:val="ru-RU"/>
        </w:rPr>
        <w:t>Методика оценивания знаний, умений и навыков</w:t>
      </w:r>
      <w:bookmarkEnd w:id="9"/>
    </w:p>
    <w:p w:rsidR="00977713" w:rsidRPr="003608DB" w:rsidRDefault="003608DB">
      <w:pPr>
        <w:pStyle w:val="Bodytext10"/>
        <w:spacing w:after="200" w:line="259" w:lineRule="auto"/>
        <w:ind w:firstLine="500"/>
        <w:rPr>
          <w:lang w:val="ru-RU"/>
        </w:rPr>
      </w:pPr>
      <w:r w:rsidRPr="003608DB">
        <w:rPr>
          <w:rStyle w:val="Bodytext1"/>
          <w:lang w:val="ru-RU"/>
        </w:rPr>
        <w:t>Итоговая оценка считается по формуле:</w:t>
      </w:r>
    </w:p>
    <w:p w:rsidR="00977713" w:rsidRPr="003608DB" w:rsidRDefault="003608DB">
      <w:pPr>
        <w:pStyle w:val="Bodytext10"/>
        <w:spacing w:after="60" w:line="240" w:lineRule="auto"/>
        <w:jc w:val="center"/>
        <w:rPr>
          <w:lang w:val="ru-RU"/>
        </w:rPr>
      </w:pPr>
      <w:proofErr w:type="spellStart"/>
      <w:r w:rsidRPr="003608DB">
        <w:rPr>
          <w:rStyle w:val="Bodytext1"/>
          <w:u w:val="single"/>
          <w:lang w:val="ru-RU"/>
        </w:rPr>
        <w:t>п+п</w:t>
      </w:r>
      <w:proofErr w:type="spellEnd"/>
      <w:r w:rsidRPr="003608DB">
        <w:rPr>
          <w:rStyle w:val="Bodytext1"/>
          <w:u w:val="single"/>
          <w:lang w:val="ru-RU"/>
        </w:rPr>
        <w:t>+</w:t>
      </w:r>
      <w:proofErr w:type="gramStart"/>
      <w:r w:rsidRPr="003608DB">
        <w:rPr>
          <w:rStyle w:val="Bodytext1"/>
          <w:u w:val="single"/>
          <w:lang w:val="ru-RU"/>
        </w:rPr>
        <w:t>... ,</w:t>
      </w:r>
      <w:proofErr w:type="gramEnd"/>
    </w:p>
    <w:p w:rsidR="00977713" w:rsidRPr="003608DB" w:rsidRDefault="003608DB">
      <w:pPr>
        <w:pStyle w:val="Bodytext50"/>
        <w:spacing w:after="140"/>
        <w:ind w:left="0"/>
        <w:jc w:val="center"/>
        <w:rPr>
          <w:sz w:val="12"/>
          <w:szCs w:val="12"/>
          <w:lang w:val="ru-RU"/>
        </w:rPr>
      </w:pPr>
      <w:proofErr w:type="gramStart"/>
      <w:r>
        <w:rPr>
          <w:rStyle w:val="Bodytext5"/>
          <w:sz w:val="12"/>
          <w:szCs w:val="12"/>
        </w:rPr>
        <w:t>q</w:t>
      </w:r>
      <w:proofErr w:type="gramEnd"/>
    </w:p>
    <w:p w:rsidR="00977713" w:rsidRPr="003608DB" w:rsidRDefault="003608DB">
      <w:pPr>
        <w:pStyle w:val="Bodytext10"/>
        <w:spacing w:after="60" w:line="259" w:lineRule="auto"/>
        <w:jc w:val="center"/>
        <w:rPr>
          <w:lang w:val="ru-RU"/>
        </w:rPr>
      </w:pPr>
      <w:r w:rsidRPr="003608DB">
        <w:rPr>
          <w:rStyle w:val="Bodytext1"/>
          <w:lang w:val="ru-RU"/>
        </w:rPr>
        <w:t xml:space="preserve">где п - количество </w:t>
      </w:r>
      <w:proofErr w:type="gramStart"/>
      <w:r w:rsidRPr="003608DB">
        <w:rPr>
          <w:rStyle w:val="Bodytext1"/>
          <w:lang w:val="ru-RU"/>
        </w:rPr>
        <w:t>баллов</w:t>
      </w:r>
      <w:proofErr w:type="gramEnd"/>
      <w:r w:rsidRPr="003608DB">
        <w:rPr>
          <w:rStyle w:val="Bodytext1"/>
          <w:lang w:val="ru-RU"/>
        </w:rPr>
        <w:t xml:space="preserve"> набранных студентом по компетенции</w:t>
      </w:r>
    </w:p>
    <w:p w:rsidR="00977713" w:rsidRPr="003608DB" w:rsidRDefault="003608DB">
      <w:pPr>
        <w:pStyle w:val="Bodytext10"/>
        <w:spacing w:after="60" w:line="259" w:lineRule="auto"/>
        <w:ind w:left="1200"/>
        <w:rPr>
          <w:lang w:val="ru-RU"/>
        </w:rPr>
      </w:pPr>
      <w:r w:rsidRPr="003608DB">
        <w:rPr>
          <w:rStyle w:val="Bodytext1"/>
          <w:lang w:val="ru-RU"/>
        </w:rPr>
        <w:t>(максимальное количество баллов - 5);</w:t>
      </w:r>
    </w:p>
    <w:p w:rsidR="00977713" w:rsidRPr="003608DB" w:rsidRDefault="003608DB">
      <w:pPr>
        <w:pStyle w:val="Bodytext10"/>
        <w:spacing w:after="560" w:line="259" w:lineRule="auto"/>
        <w:ind w:left="1200"/>
        <w:rPr>
          <w:lang w:val="ru-RU"/>
        </w:rPr>
      </w:pPr>
      <w:r>
        <w:rPr>
          <w:rStyle w:val="Bodytext1"/>
        </w:rPr>
        <w:t>q</w:t>
      </w:r>
      <w:r w:rsidRPr="003608DB">
        <w:rPr>
          <w:rStyle w:val="Bodytext1"/>
          <w:lang w:val="ru-RU"/>
        </w:rPr>
        <w:t xml:space="preserve"> - </w:t>
      </w:r>
      <w:proofErr w:type="gramStart"/>
      <w:r w:rsidRPr="003608DB">
        <w:rPr>
          <w:rStyle w:val="Bodytext1"/>
          <w:lang w:val="ru-RU"/>
        </w:rPr>
        <w:t>количество</w:t>
      </w:r>
      <w:proofErr w:type="gramEnd"/>
      <w:r w:rsidRPr="003608DB">
        <w:rPr>
          <w:rStyle w:val="Bodytext1"/>
          <w:lang w:val="ru-RU"/>
        </w:rPr>
        <w:t xml:space="preserve"> компетенций.</w:t>
      </w:r>
    </w:p>
    <w:p w:rsidR="00977713" w:rsidRPr="003608DB" w:rsidRDefault="003608DB">
      <w:pPr>
        <w:pStyle w:val="Bodytext10"/>
        <w:numPr>
          <w:ilvl w:val="0"/>
          <w:numId w:val="9"/>
        </w:numPr>
        <w:tabs>
          <w:tab w:val="left" w:pos="1772"/>
        </w:tabs>
        <w:spacing w:after="200" w:line="298" w:lineRule="auto"/>
        <w:ind w:left="500" w:firstLine="700"/>
        <w:rPr>
          <w:lang w:val="ru-RU"/>
        </w:rPr>
      </w:pPr>
      <w:r w:rsidRPr="003608DB">
        <w:rPr>
          <w:rStyle w:val="Bodytext1"/>
          <w:lang w:val="ru-RU"/>
        </w:rPr>
        <w:t>Типовые контрольные задания или иные материалы, необходимые для оценки знаний, умений, навыков и опыт деятельности, характеризующих этапы формирования компетенций в процессе освоения образовательной программы</w:t>
      </w:r>
    </w:p>
    <w:p w:rsidR="00977713" w:rsidRDefault="003608DB">
      <w:pPr>
        <w:pStyle w:val="Bodytext10"/>
        <w:spacing w:after="200" w:line="240" w:lineRule="auto"/>
        <w:jc w:val="center"/>
      </w:pPr>
      <w:proofErr w:type="spellStart"/>
      <w:r>
        <w:rPr>
          <w:rStyle w:val="Bodytext1"/>
          <w:b/>
          <w:bCs/>
        </w:rPr>
        <w:t>Комплекты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оценочных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средств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686"/>
        <w:gridCol w:w="5698"/>
      </w:tblGrid>
      <w:tr w:rsidR="0097771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</w:pPr>
            <w:proofErr w:type="spellStart"/>
            <w:r>
              <w:rPr>
                <w:rStyle w:val="Other1"/>
              </w:rPr>
              <w:t>Раздел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дисциплины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spacing w:line="240" w:lineRule="auto"/>
              <w:ind w:firstLine="0"/>
              <w:jc w:val="center"/>
            </w:pPr>
            <w:proofErr w:type="spellStart"/>
            <w:r>
              <w:rPr>
                <w:rStyle w:val="Other1"/>
              </w:rPr>
              <w:t>Вопросы</w:t>
            </w:r>
            <w:proofErr w:type="spellEnd"/>
            <w:r>
              <w:rPr>
                <w:rStyle w:val="Other1"/>
              </w:rPr>
              <w:t xml:space="preserve"> к </w:t>
            </w:r>
            <w:proofErr w:type="spellStart"/>
            <w:r>
              <w:rPr>
                <w:rStyle w:val="Other1"/>
              </w:rPr>
              <w:t>собеседованию</w:t>
            </w:r>
            <w:proofErr w:type="spellEnd"/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1.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Согласование и утверждение с руководителем практики от предприятия графика и сроков ее прохождения.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numPr>
                <w:ilvl w:val="0"/>
                <w:numId w:val="10"/>
              </w:numPr>
              <w:tabs>
                <w:tab w:val="left" w:pos="274"/>
              </w:tabs>
              <w:spacing w:line="264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Проблемы, мешающие успешному прохождению практики.</w:t>
            </w:r>
          </w:p>
          <w:p w:rsidR="00977713" w:rsidRDefault="003608DB">
            <w:pPr>
              <w:pStyle w:val="Other10"/>
              <w:numPr>
                <w:ilvl w:val="0"/>
                <w:numId w:val="10"/>
              </w:numPr>
              <w:tabs>
                <w:tab w:val="left" w:pos="274"/>
                <w:tab w:val="left" w:pos="2045"/>
                <w:tab w:val="left" w:pos="2923"/>
                <w:tab w:val="left" w:pos="4915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Утверждение</w:t>
            </w:r>
            <w:proofErr w:type="spellEnd"/>
            <w:r>
              <w:rPr>
                <w:rStyle w:val="Other1"/>
                <w:sz w:val="22"/>
                <w:szCs w:val="22"/>
              </w:rPr>
              <w:tab/>
            </w:r>
            <w:proofErr w:type="spellStart"/>
            <w:r>
              <w:rPr>
                <w:rStyle w:val="Other1"/>
                <w:sz w:val="22"/>
                <w:szCs w:val="22"/>
              </w:rPr>
              <w:t>плана</w:t>
            </w:r>
            <w:proofErr w:type="spellEnd"/>
            <w:r>
              <w:rPr>
                <w:rStyle w:val="Other1"/>
                <w:sz w:val="22"/>
                <w:szCs w:val="22"/>
              </w:rPr>
              <w:tab/>
            </w:r>
            <w:proofErr w:type="spellStart"/>
            <w:r>
              <w:rPr>
                <w:rStyle w:val="Other1"/>
                <w:sz w:val="22"/>
                <w:szCs w:val="22"/>
              </w:rPr>
              <w:t>индивидуальной</w:t>
            </w:r>
            <w:proofErr w:type="spellEnd"/>
            <w:r>
              <w:rPr>
                <w:rStyle w:val="Other1"/>
                <w:sz w:val="22"/>
                <w:szCs w:val="22"/>
              </w:rPr>
              <w:tab/>
            </w:r>
            <w:proofErr w:type="spellStart"/>
            <w:r>
              <w:rPr>
                <w:rStyle w:val="Other1"/>
                <w:sz w:val="22"/>
                <w:szCs w:val="22"/>
              </w:rPr>
              <w:t>работы</w:t>
            </w:r>
            <w:proofErr w:type="spellEnd"/>
          </w:p>
          <w:p w:rsidR="00977713" w:rsidRPr="003608DB" w:rsidRDefault="003608DB">
            <w:pPr>
              <w:pStyle w:val="Other10"/>
              <w:spacing w:line="264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студента на практике с ее руководителем от предприятия.</w:t>
            </w:r>
          </w:p>
          <w:p w:rsidR="00977713" w:rsidRDefault="003608DB">
            <w:pPr>
              <w:pStyle w:val="Other10"/>
              <w:numPr>
                <w:ilvl w:val="0"/>
                <w:numId w:val="10"/>
              </w:numPr>
              <w:tabs>
                <w:tab w:val="left" w:pos="274"/>
              </w:tabs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Задания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к </w:t>
            </w:r>
            <w:proofErr w:type="spellStart"/>
            <w:r>
              <w:rPr>
                <w:rStyle w:val="Other1"/>
                <w:sz w:val="22"/>
                <w:szCs w:val="22"/>
              </w:rPr>
              <w:t>выполнению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2.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Знакомство с местом прохождения практики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numPr>
                <w:ilvl w:val="0"/>
                <w:numId w:val="11"/>
              </w:numPr>
              <w:tabs>
                <w:tab w:val="left" w:pos="235"/>
              </w:tabs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Вопросы охраны труда и техники безопасности в охотничьем хозяйстве.</w:t>
            </w:r>
          </w:p>
          <w:p w:rsidR="00977713" w:rsidRDefault="003608DB">
            <w:pPr>
              <w:pStyle w:val="Other10"/>
              <w:numPr>
                <w:ilvl w:val="0"/>
                <w:numId w:val="11"/>
              </w:numPr>
              <w:tabs>
                <w:tab w:val="left" w:pos="235"/>
              </w:tabs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Вопросы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охраны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природы</w:t>
            </w:r>
            <w:proofErr w:type="spellEnd"/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3.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Сбор первичного фактического материала по теме выпускной квалификационной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tabs>
                <w:tab w:val="left" w:pos="4013"/>
                <w:tab w:val="left" w:pos="4963"/>
              </w:tabs>
              <w:spacing w:line="264" w:lineRule="auto"/>
              <w:ind w:left="2160" w:hanging="216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1. Подбор и изучение соответствующих литературных источников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по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теме</w:t>
            </w:r>
          </w:p>
          <w:p w:rsidR="00977713" w:rsidRDefault="003608DB">
            <w:pPr>
              <w:pStyle w:val="Other10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Other1"/>
                <w:sz w:val="22"/>
                <w:szCs w:val="22"/>
              </w:rPr>
              <w:t>квалификационной</w:t>
            </w:r>
            <w:proofErr w:type="spellEnd"/>
            <w:proofErr w:type="gram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работы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</w:tc>
      </w:tr>
    </w:tbl>
    <w:p w:rsidR="00977713" w:rsidRDefault="003608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686"/>
        <w:gridCol w:w="5698"/>
      </w:tblGrid>
      <w:tr w:rsidR="00977713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97771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Other1"/>
                <w:sz w:val="22"/>
                <w:szCs w:val="22"/>
              </w:rPr>
              <w:t>работы</w:t>
            </w:r>
            <w:proofErr w:type="spellEnd"/>
            <w:proofErr w:type="gramEnd"/>
            <w:r>
              <w:rPr>
                <w:rStyle w:val="Other1"/>
                <w:sz w:val="22"/>
                <w:szCs w:val="22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Виды и способы охоты, практикующиеся на исследуемой территории.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Виды организаций, учреждений и предприятий </w:t>
            </w:r>
            <w:proofErr w:type="spellStart"/>
            <w:r w:rsidRPr="003608DB">
              <w:rPr>
                <w:rStyle w:val="Other1"/>
                <w:sz w:val="22"/>
                <w:szCs w:val="22"/>
                <w:lang w:val="ru-RU"/>
              </w:rPr>
              <w:t>охотхозяйственной</w:t>
            </w:r>
            <w:proofErr w:type="spellEnd"/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отрасли.</w:t>
            </w:r>
          </w:p>
          <w:p w:rsidR="00977713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Организационные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формы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охотничьих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хозяйств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Порядок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охотпользования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на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предприятии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Понятие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рентабельности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охотхозяйственного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предприятия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  <w:tab w:val="left" w:pos="1440"/>
                <w:tab w:val="left" w:pos="4118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Понятие </w:t>
            </w:r>
            <w:proofErr w:type="spellStart"/>
            <w:r w:rsidRPr="003608DB">
              <w:rPr>
                <w:rStyle w:val="Other1"/>
                <w:sz w:val="22"/>
                <w:szCs w:val="22"/>
                <w:lang w:val="ru-RU"/>
              </w:rPr>
              <w:t>эколого</w:t>
            </w:r>
            <w:proofErr w:type="spellEnd"/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- экономической эффективности работы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</w:r>
            <w:proofErr w:type="spellStart"/>
            <w:r w:rsidRPr="003608DB">
              <w:rPr>
                <w:rStyle w:val="Other1"/>
                <w:sz w:val="22"/>
                <w:szCs w:val="22"/>
                <w:lang w:val="ru-RU"/>
              </w:rPr>
              <w:t>охотхозяйственной</w:t>
            </w:r>
            <w:proofErr w:type="spellEnd"/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организации,</w:t>
            </w:r>
          </w:p>
          <w:p w:rsidR="00977713" w:rsidRDefault="003608DB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Other1"/>
                <w:sz w:val="22"/>
                <w:szCs w:val="22"/>
              </w:rPr>
              <w:t>учреждения</w:t>
            </w:r>
            <w:proofErr w:type="spellEnd"/>
            <w:proofErr w:type="gram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Штатное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расписание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235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Общая характеристика предприятия, учреждения, организации.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2"/>
              </w:numPr>
              <w:tabs>
                <w:tab w:val="left" w:pos="398"/>
                <w:tab w:val="left" w:pos="2083"/>
                <w:tab w:val="left" w:pos="4133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Характеристика состояния природных ресурсов организации,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учреждения,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ab/>
              <w:t>предприятия</w:t>
            </w:r>
          </w:p>
          <w:p w:rsidR="00977713" w:rsidRDefault="003608DB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Other1"/>
                <w:sz w:val="22"/>
                <w:szCs w:val="22"/>
              </w:rPr>
              <w:t>охотпользователя</w:t>
            </w:r>
            <w:proofErr w:type="spellEnd"/>
            <w:proofErr w:type="gramEnd"/>
            <w:r>
              <w:rPr>
                <w:rStyle w:val="Other1"/>
                <w:sz w:val="22"/>
                <w:szCs w:val="22"/>
              </w:rPr>
              <w:t>.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Default="003608DB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i/>
                <w:iCs/>
                <w:sz w:val="22"/>
                <w:szCs w:val="22"/>
                <w:lang w:val="ru-RU"/>
              </w:rPr>
              <w:t>Тема 4.</w:t>
            </w: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Проведение необходимых для выполнения квалификационной работы экспериментов.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Биотехния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Воспроизводство и охрана охотничьих животных.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Зимний маршрутный учет </w:t>
            </w:r>
            <w:proofErr w:type="spellStart"/>
            <w:r w:rsidRPr="003608DB">
              <w:rPr>
                <w:rStyle w:val="Other1"/>
                <w:sz w:val="22"/>
                <w:szCs w:val="22"/>
                <w:lang w:val="ru-RU"/>
              </w:rPr>
              <w:t>охотнчиьих</w:t>
            </w:r>
            <w:proofErr w:type="spellEnd"/>
            <w:r w:rsidRPr="003608DB">
              <w:rPr>
                <w:rStyle w:val="Other1"/>
                <w:sz w:val="22"/>
                <w:szCs w:val="22"/>
                <w:lang w:val="ru-RU"/>
              </w:rPr>
              <w:t xml:space="preserve"> ресурсов.</w:t>
            </w:r>
          </w:p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Методики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учета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водоплавающих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птиц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Методики учета околоводных животных (ондатры, бобра, норки, нутрии и т.п.).</w:t>
            </w:r>
          </w:p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Методики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учета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крупных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хищников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Методики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учета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диких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копытных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Методики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учета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грызунов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22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Методики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учета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неохотничьих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птиц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341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sz w:val="22"/>
                <w:szCs w:val="22"/>
              </w:rPr>
              <w:t>Методы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анализа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экспериментальных</w:t>
            </w:r>
            <w:proofErr w:type="spellEnd"/>
            <w:r>
              <w:rPr>
                <w:rStyle w:val="Other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1"/>
                <w:sz w:val="22"/>
                <w:szCs w:val="22"/>
              </w:rPr>
              <w:t>данных</w:t>
            </w:r>
            <w:proofErr w:type="spellEnd"/>
            <w:r>
              <w:rPr>
                <w:rStyle w:val="Other1"/>
                <w:sz w:val="22"/>
                <w:szCs w:val="22"/>
              </w:rPr>
              <w:t>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355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Биологические особенности охотничьих зверей и птиц.</w:t>
            </w:r>
          </w:p>
          <w:p w:rsidR="00977713" w:rsidRPr="003608DB" w:rsidRDefault="003608DB">
            <w:pPr>
              <w:pStyle w:val="Other10"/>
              <w:numPr>
                <w:ilvl w:val="0"/>
                <w:numId w:val="13"/>
              </w:numPr>
              <w:tabs>
                <w:tab w:val="left" w:pos="355"/>
              </w:tabs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3608DB">
              <w:rPr>
                <w:rStyle w:val="Other1"/>
                <w:sz w:val="22"/>
                <w:szCs w:val="22"/>
                <w:lang w:val="ru-RU"/>
              </w:rPr>
              <w:t>Методы научных исследований, применяемые в Охотоведении.</w:t>
            </w:r>
          </w:p>
        </w:tc>
      </w:tr>
    </w:tbl>
    <w:p w:rsidR="00977713" w:rsidRPr="003608DB" w:rsidRDefault="00977713">
      <w:pPr>
        <w:spacing w:after="299" w:line="1" w:lineRule="exact"/>
        <w:rPr>
          <w:lang w:val="ru-RU"/>
        </w:rPr>
      </w:pPr>
    </w:p>
    <w:p w:rsidR="00977713" w:rsidRDefault="003608DB">
      <w:pPr>
        <w:pStyle w:val="Bodytext10"/>
        <w:spacing w:line="259" w:lineRule="auto"/>
        <w:ind w:firstLine="900"/>
      </w:pPr>
      <w:proofErr w:type="spellStart"/>
      <w:r>
        <w:rPr>
          <w:rStyle w:val="Bodytext1"/>
          <w:b/>
          <w:bCs/>
          <w:i/>
          <w:iCs/>
        </w:rPr>
        <w:t>Контрольные</w:t>
      </w:r>
      <w:proofErr w:type="spellEnd"/>
      <w:r>
        <w:rPr>
          <w:rStyle w:val="Bodytext1"/>
          <w:b/>
          <w:bCs/>
          <w:i/>
          <w:iCs/>
        </w:rPr>
        <w:t xml:space="preserve"> </w:t>
      </w:r>
      <w:proofErr w:type="spellStart"/>
      <w:r>
        <w:rPr>
          <w:rStyle w:val="Bodytext1"/>
          <w:b/>
          <w:bCs/>
          <w:i/>
          <w:iCs/>
        </w:rPr>
        <w:t>вопросы</w:t>
      </w:r>
      <w:proofErr w:type="spellEnd"/>
      <w:r>
        <w:rPr>
          <w:rStyle w:val="Bodytext1"/>
          <w:b/>
          <w:bCs/>
          <w:i/>
          <w:iCs/>
        </w:rPr>
        <w:t>: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98"/>
        </w:tabs>
        <w:spacing w:line="259" w:lineRule="auto"/>
        <w:ind w:left="180"/>
      </w:pPr>
      <w:proofErr w:type="spellStart"/>
      <w:r>
        <w:rPr>
          <w:rStyle w:val="Bodytext1"/>
        </w:rPr>
        <w:t>Организационные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формы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охотничьих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хозяйств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9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 xml:space="preserve">Виды организаций, учреждений и предприятий </w:t>
      </w:r>
      <w:proofErr w:type="spellStart"/>
      <w:r w:rsidRPr="003608DB">
        <w:rPr>
          <w:rStyle w:val="Bodytext1"/>
          <w:lang w:val="ru-RU"/>
        </w:rPr>
        <w:t>охотхозяйственной</w:t>
      </w:r>
      <w:proofErr w:type="spellEnd"/>
      <w:r w:rsidRPr="003608DB">
        <w:rPr>
          <w:rStyle w:val="Bodytext1"/>
          <w:lang w:val="ru-RU"/>
        </w:rPr>
        <w:t xml:space="preserve"> отрасли.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553"/>
        </w:tabs>
        <w:spacing w:line="259" w:lineRule="auto"/>
        <w:ind w:firstLine="180"/>
      </w:pPr>
      <w:proofErr w:type="spellStart"/>
      <w:r>
        <w:rPr>
          <w:rStyle w:val="Bodytext1"/>
        </w:rPr>
        <w:t>Виды</w:t>
      </w:r>
      <w:proofErr w:type="spellEnd"/>
      <w:r>
        <w:rPr>
          <w:rStyle w:val="Bodytext1"/>
        </w:rPr>
        <w:t xml:space="preserve"> и </w:t>
      </w:r>
      <w:proofErr w:type="spellStart"/>
      <w:r>
        <w:rPr>
          <w:rStyle w:val="Bodytext1"/>
        </w:rPr>
        <w:t>способы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охот</w:t>
      </w:r>
      <w:proofErr w:type="spellEnd"/>
      <w:r>
        <w:rPr>
          <w:rStyle w:val="Bodytext1"/>
        </w:rPr>
        <w:t>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543"/>
        </w:tabs>
        <w:spacing w:line="259" w:lineRule="auto"/>
        <w:ind w:firstLine="180"/>
      </w:pPr>
      <w:proofErr w:type="spellStart"/>
      <w:r>
        <w:rPr>
          <w:rStyle w:val="Bodytext1"/>
        </w:rPr>
        <w:t>Биотехния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534"/>
        </w:tabs>
        <w:spacing w:line="259" w:lineRule="auto"/>
        <w:ind w:firstLine="180"/>
        <w:rPr>
          <w:lang w:val="ru-RU"/>
        </w:rPr>
      </w:pPr>
      <w:r w:rsidRPr="003608DB">
        <w:rPr>
          <w:rStyle w:val="Bodytext1"/>
          <w:lang w:val="ru-RU"/>
        </w:rPr>
        <w:t>Воспроизводство и охрана охотничьих животных.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538"/>
        </w:tabs>
        <w:spacing w:line="259" w:lineRule="auto"/>
        <w:ind w:firstLine="180"/>
        <w:rPr>
          <w:lang w:val="ru-RU"/>
        </w:rPr>
      </w:pPr>
      <w:r w:rsidRPr="003608DB">
        <w:rPr>
          <w:rStyle w:val="Bodytext1"/>
          <w:lang w:val="ru-RU"/>
        </w:rPr>
        <w:t>Биологические особенности охотничьих зверей и птиц.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529"/>
        </w:tabs>
        <w:spacing w:line="259" w:lineRule="auto"/>
        <w:ind w:firstLine="180"/>
        <w:rPr>
          <w:lang w:val="ru-RU"/>
        </w:rPr>
      </w:pPr>
      <w:r w:rsidRPr="003608DB">
        <w:rPr>
          <w:rStyle w:val="Bodytext1"/>
          <w:lang w:val="ru-RU"/>
        </w:rPr>
        <w:t>Виды животных, занесенные в Красную книгу РФ, Приморского края.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538"/>
        </w:tabs>
        <w:spacing w:line="259" w:lineRule="auto"/>
        <w:ind w:firstLine="180"/>
        <w:rPr>
          <w:lang w:val="ru-RU"/>
        </w:rPr>
      </w:pPr>
      <w:r w:rsidRPr="003608DB">
        <w:rPr>
          <w:rStyle w:val="Bodytext1"/>
          <w:lang w:val="ru-RU"/>
        </w:rPr>
        <w:t>Методы научных исследований, применяемые в Охотоведении.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538"/>
        </w:tabs>
        <w:spacing w:line="259" w:lineRule="auto"/>
        <w:ind w:firstLine="180"/>
        <w:rPr>
          <w:lang w:val="ru-RU"/>
        </w:rPr>
      </w:pPr>
      <w:r w:rsidRPr="003608DB">
        <w:rPr>
          <w:rStyle w:val="Bodytext1"/>
          <w:lang w:val="ru-RU"/>
        </w:rPr>
        <w:t>Запрещенные способы охоты на животных.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firstLine="180"/>
        <w:rPr>
          <w:lang w:val="ru-RU"/>
        </w:rPr>
      </w:pPr>
      <w:r w:rsidRPr="003608DB">
        <w:rPr>
          <w:rStyle w:val="Bodytext1"/>
          <w:lang w:val="ru-RU"/>
        </w:rPr>
        <w:t>Методика зимнего маршрутного учета животных.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firstLine="180"/>
      </w:pPr>
      <w:proofErr w:type="spellStart"/>
      <w:r>
        <w:rPr>
          <w:rStyle w:val="Bodytext1"/>
        </w:rPr>
        <w:t>Методики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учета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водоплавающих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птиц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9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>Методики учета околоводных животных (ондатры, бобра, норки, нутрии и т.п.).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98"/>
        </w:tabs>
        <w:spacing w:after="160" w:line="259" w:lineRule="auto"/>
        <w:ind w:left="180"/>
      </w:pPr>
      <w:proofErr w:type="spellStart"/>
      <w:r>
        <w:rPr>
          <w:rStyle w:val="Bodytext1"/>
        </w:rPr>
        <w:t>Методики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учета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крупных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хищников</w:t>
      </w:r>
      <w:proofErr w:type="spellEnd"/>
      <w:r>
        <w:rPr>
          <w:rStyle w:val="Bodytext1"/>
        </w:rPr>
        <w:t>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left="180"/>
      </w:pPr>
      <w:proofErr w:type="spellStart"/>
      <w:r>
        <w:rPr>
          <w:rStyle w:val="Bodytext1"/>
        </w:rPr>
        <w:t>Методики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учета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диких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копытных</w:t>
      </w:r>
      <w:proofErr w:type="spellEnd"/>
      <w:r>
        <w:rPr>
          <w:rStyle w:val="Bodytext1"/>
        </w:rPr>
        <w:t>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left="180"/>
      </w:pPr>
      <w:proofErr w:type="spellStart"/>
      <w:r>
        <w:rPr>
          <w:rStyle w:val="Bodytext1"/>
        </w:rPr>
        <w:t>Методики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учета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грызунов</w:t>
      </w:r>
      <w:proofErr w:type="spellEnd"/>
      <w:r>
        <w:rPr>
          <w:rStyle w:val="Bodytext1"/>
        </w:rPr>
        <w:t>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left="180"/>
      </w:pPr>
      <w:proofErr w:type="spellStart"/>
      <w:r>
        <w:rPr>
          <w:rStyle w:val="Bodytext1"/>
        </w:rPr>
        <w:lastRenderedPageBreak/>
        <w:t>Методики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учета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неохотничьих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птиц</w:t>
      </w:r>
      <w:proofErr w:type="spellEnd"/>
      <w:r>
        <w:rPr>
          <w:rStyle w:val="Bodytext1"/>
        </w:rPr>
        <w:t>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left="180"/>
      </w:pPr>
      <w:proofErr w:type="spellStart"/>
      <w:r>
        <w:rPr>
          <w:rStyle w:val="Bodytext1"/>
        </w:rPr>
        <w:t>Методы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анализа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экспериментальных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данных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>Охрана труда и техника безопасности в охотничьем хозяйстве.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6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 xml:space="preserve">Организация </w:t>
      </w:r>
      <w:proofErr w:type="spellStart"/>
      <w:r w:rsidRPr="003608DB">
        <w:rPr>
          <w:rStyle w:val="Bodytext1"/>
          <w:lang w:val="ru-RU"/>
        </w:rPr>
        <w:t>природооохранных</w:t>
      </w:r>
      <w:proofErr w:type="spellEnd"/>
      <w:r w:rsidRPr="003608DB">
        <w:rPr>
          <w:rStyle w:val="Bodytext1"/>
          <w:lang w:val="ru-RU"/>
        </w:rPr>
        <w:t xml:space="preserve"> мероприятий в охотничьем хозяйстве.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78"/>
        </w:tabs>
        <w:spacing w:line="259" w:lineRule="auto"/>
        <w:ind w:left="180"/>
      </w:pPr>
      <w:proofErr w:type="spellStart"/>
      <w:r>
        <w:rPr>
          <w:rStyle w:val="Bodytext1"/>
        </w:rPr>
        <w:t>Виды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особоохраняемых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природных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территорий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7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>Порядок общей характеристики предприятия, учреждения, организации.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97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>Порядок характеристики состояния природных ресурсов организации, учреждения, предприятия.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78"/>
        </w:tabs>
        <w:spacing w:line="259" w:lineRule="auto"/>
        <w:ind w:left="180"/>
      </w:pPr>
      <w:proofErr w:type="spellStart"/>
      <w:r>
        <w:rPr>
          <w:rStyle w:val="Bodytext1"/>
        </w:rPr>
        <w:t>Описание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рекреационного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природопользования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7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 xml:space="preserve">Описание порядка </w:t>
      </w:r>
      <w:proofErr w:type="spellStart"/>
      <w:r w:rsidRPr="003608DB">
        <w:rPr>
          <w:rStyle w:val="Bodytext1"/>
          <w:lang w:val="ru-RU"/>
        </w:rPr>
        <w:t>охотпользования</w:t>
      </w:r>
      <w:proofErr w:type="spellEnd"/>
      <w:r w:rsidRPr="003608DB">
        <w:rPr>
          <w:rStyle w:val="Bodytext1"/>
          <w:lang w:val="ru-RU"/>
        </w:rPr>
        <w:t xml:space="preserve"> на предприятии.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78"/>
        </w:tabs>
        <w:spacing w:line="259" w:lineRule="auto"/>
        <w:ind w:left="180"/>
      </w:pPr>
      <w:proofErr w:type="spellStart"/>
      <w:r>
        <w:rPr>
          <w:rStyle w:val="Bodytext1"/>
        </w:rPr>
        <w:t>Понятие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рентабельности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предприятия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4"/>
        </w:numPr>
        <w:tabs>
          <w:tab w:val="left" w:pos="697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 xml:space="preserve">Понятие </w:t>
      </w:r>
      <w:proofErr w:type="spellStart"/>
      <w:r w:rsidRPr="003608DB">
        <w:rPr>
          <w:rStyle w:val="Bodytext1"/>
          <w:lang w:val="ru-RU"/>
        </w:rPr>
        <w:t>эколого</w:t>
      </w:r>
      <w:proofErr w:type="spellEnd"/>
      <w:r w:rsidRPr="003608DB">
        <w:rPr>
          <w:rStyle w:val="Bodytext1"/>
          <w:lang w:val="ru-RU"/>
        </w:rPr>
        <w:t xml:space="preserve"> - экономической эффективности работы организации, учреждения.</w:t>
      </w:r>
    </w:p>
    <w:p w:rsidR="00977713" w:rsidRDefault="003608DB">
      <w:pPr>
        <w:pStyle w:val="Bodytext10"/>
        <w:numPr>
          <w:ilvl w:val="0"/>
          <w:numId w:val="14"/>
        </w:numPr>
        <w:tabs>
          <w:tab w:val="left" w:pos="678"/>
        </w:tabs>
        <w:spacing w:after="540" w:line="259" w:lineRule="auto"/>
        <w:ind w:firstLine="180"/>
      </w:pPr>
      <w:proofErr w:type="spellStart"/>
      <w:r>
        <w:rPr>
          <w:rStyle w:val="Bodytext1"/>
        </w:rPr>
        <w:t>Штатное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расписание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numPr>
          <w:ilvl w:val="0"/>
          <w:numId w:val="15"/>
        </w:numPr>
        <w:tabs>
          <w:tab w:val="left" w:pos="1422"/>
        </w:tabs>
        <w:spacing w:after="160" w:line="298" w:lineRule="auto"/>
        <w:ind w:left="180" w:firstLine="720"/>
        <w:rPr>
          <w:lang w:val="ru-RU"/>
        </w:rPr>
      </w:pPr>
      <w:r w:rsidRPr="003608DB">
        <w:rPr>
          <w:rStyle w:val="Bodytext1"/>
          <w:b/>
          <w:bCs/>
          <w:lang w:val="ru-RU"/>
        </w:rPr>
        <w:t>Перечень учебной литературы и ресурсов сети «Интернет», необходимых для проведения практики</w:t>
      </w:r>
    </w:p>
    <w:p w:rsidR="00977713" w:rsidRDefault="003608DB">
      <w:pPr>
        <w:pStyle w:val="Heading210"/>
        <w:keepNext/>
        <w:keepLines/>
        <w:numPr>
          <w:ilvl w:val="0"/>
          <w:numId w:val="16"/>
        </w:numPr>
        <w:tabs>
          <w:tab w:val="left" w:pos="1327"/>
        </w:tabs>
        <w:spacing w:after="160" w:line="259" w:lineRule="auto"/>
        <w:ind w:firstLine="900"/>
      </w:pPr>
      <w:bookmarkStart w:id="10" w:name="bookmark18"/>
      <w:proofErr w:type="spellStart"/>
      <w:r>
        <w:rPr>
          <w:rStyle w:val="Heading21"/>
          <w:b/>
          <w:bCs/>
        </w:rPr>
        <w:t>основная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литература</w:t>
      </w:r>
      <w:proofErr w:type="spellEnd"/>
      <w:r>
        <w:rPr>
          <w:rStyle w:val="Heading21"/>
          <w:b/>
          <w:bCs/>
        </w:rPr>
        <w:t>:</w:t>
      </w:r>
      <w:bookmarkEnd w:id="10"/>
    </w:p>
    <w:p w:rsidR="00977713" w:rsidRDefault="003608DB">
      <w:pPr>
        <w:pStyle w:val="Bodytext10"/>
        <w:numPr>
          <w:ilvl w:val="0"/>
          <w:numId w:val="17"/>
        </w:numPr>
        <w:tabs>
          <w:tab w:val="left" w:pos="588"/>
        </w:tabs>
        <w:spacing w:line="259" w:lineRule="auto"/>
        <w:ind w:left="180"/>
      </w:pPr>
      <w:r w:rsidRPr="003608DB">
        <w:rPr>
          <w:rStyle w:val="Bodytext1"/>
          <w:lang w:val="ru-RU"/>
        </w:rPr>
        <w:t>Борисов, Е.Ф. Экономика [Электронный ресурс]: учебник / Е.Ф. Борисов, А.А. Петров, Т. Е. Берёзкина.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Проспект, 2015. - 272 с. - Режим доступа:</w:t>
      </w:r>
      <w:hyperlink r:id="rId8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</w:t>
      </w:r>
    </w:p>
    <w:p w:rsidR="00977713" w:rsidRDefault="003608DB">
      <w:pPr>
        <w:pStyle w:val="Bodytext10"/>
        <w:numPr>
          <w:ilvl w:val="0"/>
          <w:numId w:val="17"/>
        </w:numPr>
        <w:tabs>
          <w:tab w:val="left" w:pos="588"/>
        </w:tabs>
        <w:spacing w:line="259" w:lineRule="auto"/>
        <w:ind w:left="180"/>
      </w:pPr>
      <w:r w:rsidRPr="003608DB">
        <w:rPr>
          <w:rStyle w:val="Bodytext1"/>
          <w:lang w:val="ru-RU"/>
        </w:rPr>
        <w:t>Веснин, В.Р. Основы управления [Электронный ресурс]: учебник / В.Р. Веснин.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Проспект, 2015. - 272 с. - Режим доступа: </w:t>
      </w:r>
      <w:hyperlink r:id="rId9" w:history="1"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</w:t>
      </w:r>
    </w:p>
    <w:p w:rsidR="00977713" w:rsidRPr="003608DB" w:rsidRDefault="003608DB">
      <w:pPr>
        <w:pStyle w:val="Bodytext10"/>
        <w:numPr>
          <w:ilvl w:val="0"/>
          <w:numId w:val="17"/>
        </w:numPr>
        <w:tabs>
          <w:tab w:val="left" w:pos="588"/>
        </w:tabs>
        <w:spacing w:line="259" w:lineRule="auto"/>
        <w:ind w:left="180"/>
        <w:rPr>
          <w:lang w:val="ru-RU"/>
        </w:rPr>
      </w:pPr>
      <w:proofErr w:type="spellStart"/>
      <w:r w:rsidRPr="003608DB">
        <w:rPr>
          <w:rStyle w:val="Bodytext1"/>
          <w:lang w:val="ru-RU"/>
        </w:rPr>
        <w:t>Пансков</w:t>
      </w:r>
      <w:proofErr w:type="spellEnd"/>
      <w:r w:rsidRPr="003608DB">
        <w:rPr>
          <w:rStyle w:val="Bodytext1"/>
          <w:lang w:val="ru-RU"/>
        </w:rPr>
        <w:t xml:space="preserve">, В.Г. Налоги и налоговая система Российской Федерации [Электронный ресурс]: учебник / В.Г. </w:t>
      </w:r>
      <w:proofErr w:type="spellStart"/>
      <w:r w:rsidRPr="003608DB">
        <w:rPr>
          <w:rStyle w:val="Bodytext1"/>
          <w:lang w:val="ru-RU"/>
        </w:rPr>
        <w:t>Пансков</w:t>
      </w:r>
      <w:proofErr w:type="spellEnd"/>
      <w:r w:rsidRPr="003608DB">
        <w:rPr>
          <w:rStyle w:val="Bodytext1"/>
          <w:lang w:val="ru-RU"/>
        </w:rPr>
        <w:t>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Финансы и статистика, 2014. - 496 с. - Режим доступа:</w:t>
      </w:r>
      <w:hyperlink r:id="rId10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proofErr w:type="spellStart"/>
      <w:r>
        <w:rPr>
          <w:rStyle w:val="Bodytext1"/>
          <w:b/>
          <w:bCs/>
        </w:rPr>
        <w:t>Lanbook</w:t>
      </w:r>
      <w:proofErr w:type="spellEnd"/>
      <w:r w:rsidRPr="003608DB">
        <w:rPr>
          <w:rStyle w:val="Bodytext1"/>
          <w:b/>
          <w:bCs/>
          <w:lang w:val="ru-RU"/>
        </w:rPr>
        <w:t>.</w:t>
      </w:r>
      <w:r>
        <w:rPr>
          <w:rStyle w:val="Bodytext1"/>
          <w:b/>
          <w:bCs/>
        </w:rPr>
        <w:t>com</w:t>
      </w:r>
      <w:r w:rsidRPr="003608DB">
        <w:rPr>
          <w:rStyle w:val="Bodytext1"/>
          <w:b/>
          <w:bCs/>
          <w:lang w:val="ru-RU"/>
        </w:rPr>
        <w:t xml:space="preserve"> </w:t>
      </w:r>
      <w:r w:rsidRPr="003608DB">
        <w:rPr>
          <w:rStyle w:val="Bodytext1"/>
          <w:lang w:val="ru-RU"/>
        </w:rPr>
        <w:t>4. Разумников, Н.А. Организация охотничьего хозяйства: учебное пособие / Н.А. Разумников, Ю.Г. Мальков; ФГБОУ ВПО "Поволжский гос.</w:t>
      </w:r>
    </w:p>
    <w:p w:rsidR="00977713" w:rsidRPr="003608DB" w:rsidRDefault="003608DB">
      <w:pPr>
        <w:pStyle w:val="Bodytext10"/>
        <w:spacing w:after="260"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 xml:space="preserve">технологический ун-т". - 3-е изд., стереотип. - </w:t>
      </w:r>
      <w:proofErr w:type="spellStart"/>
      <w:r w:rsidRPr="003608DB">
        <w:rPr>
          <w:rStyle w:val="Bodytext1"/>
          <w:lang w:val="ru-RU"/>
        </w:rPr>
        <w:t>Йошкар</w:t>
      </w:r>
      <w:proofErr w:type="spellEnd"/>
      <w:r w:rsidRPr="003608DB">
        <w:rPr>
          <w:rStyle w:val="Bodytext1"/>
          <w:lang w:val="ru-RU"/>
        </w:rPr>
        <w:t xml:space="preserve"> - Ола: Поволжский гос. технологический ун-т (ПГТУ), 2013. - 156 с.</w:t>
      </w:r>
    </w:p>
    <w:p w:rsidR="00977713" w:rsidRDefault="003608DB">
      <w:pPr>
        <w:pStyle w:val="Heading210"/>
        <w:keepNext/>
        <w:keepLines/>
        <w:numPr>
          <w:ilvl w:val="0"/>
          <w:numId w:val="16"/>
        </w:numPr>
        <w:tabs>
          <w:tab w:val="left" w:pos="1327"/>
        </w:tabs>
        <w:spacing w:after="60" w:line="259" w:lineRule="auto"/>
        <w:ind w:firstLine="900"/>
      </w:pPr>
      <w:bookmarkStart w:id="11" w:name="bookmark20"/>
      <w:proofErr w:type="spellStart"/>
      <w:r>
        <w:rPr>
          <w:rStyle w:val="Heading21"/>
          <w:b/>
          <w:bCs/>
        </w:rPr>
        <w:t>дополнительная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литература</w:t>
      </w:r>
      <w:proofErr w:type="spellEnd"/>
      <w:r>
        <w:rPr>
          <w:rStyle w:val="Heading21"/>
          <w:b/>
          <w:bCs/>
        </w:rPr>
        <w:t>:</w:t>
      </w:r>
      <w:bookmarkEnd w:id="11"/>
    </w:p>
    <w:p w:rsidR="00977713" w:rsidRPr="003608DB" w:rsidRDefault="003608DB">
      <w:pPr>
        <w:pStyle w:val="Bodytext10"/>
        <w:numPr>
          <w:ilvl w:val="0"/>
          <w:numId w:val="18"/>
        </w:numPr>
        <w:tabs>
          <w:tab w:val="left" w:pos="588"/>
        </w:tabs>
        <w:spacing w:line="259" w:lineRule="auto"/>
        <w:ind w:left="180"/>
        <w:rPr>
          <w:lang w:val="ru-RU"/>
        </w:rPr>
      </w:pPr>
      <w:r w:rsidRPr="003608DB">
        <w:rPr>
          <w:rStyle w:val="Bodytext1"/>
          <w:lang w:val="ru-RU"/>
        </w:rPr>
        <w:t>Анисимов, А.П. Земельное право Росси [Электронный ресурс]: учебник / А.П. Анисимов, А.Я. Рыженков, С.А. Чаркин.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</w:t>
      </w:r>
      <w:proofErr w:type="spellStart"/>
      <w:r w:rsidRPr="003608DB">
        <w:rPr>
          <w:rStyle w:val="Bodytext1"/>
          <w:lang w:val="ru-RU"/>
        </w:rPr>
        <w:t>Юрайт</w:t>
      </w:r>
      <w:proofErr w:type="spellEnd"/>
      <w:r w:rsidRPr="003608DB">
        <w:rPr>
          <w:rStyle w:val="Bodytext1"/>
          <w:lang w:val="ru-RU"/>
        </w:rPr>
        <w:t>, 2014. - 431 с. - 1 электрон.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).</w:t>
      </w:r>
    </w:p>
    <w:p w:rsidR="00977713" w:rsidRPr="003608DB" w:rsidRDefault="003608DB">
      <w:pPr>
        <w:pStyle w:val="Bodytext10"/>
        <w:numPr>
          <w:ilvl w:val="0"/>
          <w:numId w:val="18"/>
        </w:numPr>
        <w:tabs>
          <w:tab w:val="left" w:pos="588"/>
        </w:tabs>
        <w:spacing w:line="259" w:lineRule="auto"/>
        <w:ind w:left="180"/>
        <w:rPr>
          <w:lang w:val="ru-RU"/>
        </w:rPr>
      </w:pPr>
      <w:proofErr w:type="spellStart"/>
      <w:r w:rsidRPr="003608DB">
        <w:rPr>
          <w:rStyle w:val="Bodytext1"/>
          <w:lang w:val="ru-RU"/>
        </w:rPr>
        <w:t>Артюховский</w:t>
      </w:r>
      <w:proofErr w:type="spellEnd"/>
      <w:r w:rsidRPr="003608DB">
        <w:rPr>
          <w:rStyle w:val="Bodytext1"/>
          <w:lang w:val="ru-RU"/>
        </w:rPr>
        <w:t xml:space="preserve">, А.К. Основы биотехнии [Электронный ресурс]: учеб. пособие / А.К. </w:t>
      </w:r>
      <w:proofErr w:type="spellStart"/>
      <w:r w:rsidRPr="003608DB">
        <w:rPr>
          <w:rStyle w:val="Bodytext1"/>
          <w:lang w:val="ru-RU"/>
        </w:rPr>
        <w:t>Артюховскаий</w:t>
      </w:r>
      <w:proofErr w:type="spellEnd"/>
      <w:r w:rsidRPr="003608DB">
        <w:rPr>
          <w:rStyle w:val="Bodytext1"/>
          <w:lang w:val="ru-RU"/>
        </w:rPr>
        <w:t>, Н.М. Киреев.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Воронеж: ФГБОУ ВПО ВГЛТА, 2011. - 116 с. - Режим доступа: </w:t>
      </w:r>
      <w:hyperlink r:id="rId11" w:history="1">
        <w:r w:rsidRPr="003608DB">
          <w:rPr>
            <w:rStyle w:val="Bodytext1"/>
            <w:b/>
            <w:bCs/>
            <w:lang w:val="ru-RU"/>
          </w:rPr>
          <w:t>(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>.</w:t>
      </w:r>
    </w:p>
    <w:p w:rsidR="00977713" w:rsidRDefault="003608DB">
      <w:pPr>
        <w:pStyle w:val="Bodytext10"/>
        <w:spacing w:after="160" w:line="259" w:lineRule="auto"/>
        <w:ind w:firstLine="180"/>
      </w:pPr>
      <w:r>
        <w:rPr>
          <w:rStyle w:val="Bodytext1"/>
          <w:b/>
          <w:bCs/>
        </w:rPr>
        <w:t>Lanbook.com)</w:t>
      </w:r>
    </w:p>
    <w:p w:rsidR="00977713" w:rsidRDefault="003608DB">
      <w:pPr>
        <w:pStyle w:val="Bodytext10"/>
        <w:numPr>
          <w:ilvl w:val="0"/>
          <w:numId w:val="18"/>
        </w:numPr>
        <w:tabs>
          <w:tab w:val="left" w:pos="618"/>
        </w:tabs>
        <w:spacing w:line="259" w:lineRule="auto"/>
        <w:ind w:left="220"/>
      </w:pPr>
      <w:r w:rsidRPr="003608DB">
        <w:rPr>
          <w:rStyle w:val="Bodytext1"/>
          <w:lang w:val="ru-RU"/>
        </w:rPr>
        <w:t>Биотехнические мероприятия в охотничьем хозяйстве [Электронный ресурс]: учеб. пособие.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Оренбург: Изд. центр ОГАУ, 2013. - 10 с. - 1 электрон. опт. диск. </w:t>
      </w:r>
      <w:r>
        <w:rPr>
          <w:rStyle w:val="Bodytext1"/>
        </w:rPr>
        <w:t>(CD-RW).</w:t>
      </w:r>
    </w:p>
    <w:p w:rsidR="00977713" w:rsidRDefault="003608DB">
      <w:pPr>
        <w:pStyle w:val="Bodytext10"/>
        <w:numPr>
          <w:ilvl w:val="0"/>
          <w:numId w:val="18"/>
        </w:numPr>
        <w:tabs>
          <w:tab w:val="left" w:pos="618"/>
        </w:tabs>
        <w:spacing w:line="259" w:lineRule="auto"/>
        <w:ind w:left="220"/>
      </w:pPr>
      <w:proofErr w:type="spellStart"/>
      <w:r w:rsidRPr="003608DB">
        <w:rPr>
          <w:rStyle w:val="Bodytext1"/>
          <w:lang w:val="ru-RU"/>
        </w:rPr>
        <w:t>Бушенева</w:t>
      </w:r>
      <w:proofErr w:type="spellEnd"/>
      <w:r w:rsidRPr="003608DB">
        <w:rPr>
          <w:rStyle w:val="Bodytext1"/>
          <w:lang w:val="ru-RU"/>
        </w:rPr>
        <w:t xml:space="preserve">, Ю.И. Как правильно написать реферат, курсовую и дипломную работы </w:t>
      </w:r>
      <w:r w:rsidRPr="003608DB">
        <w:rPr>
          <w:rStyle w:val="Bodytext1"/>
          <w:lang w:val="ru-RU"/>
        </w:rPr>
        <w:lastRenderedPageBreak/>
        <w:t xml:space="preserve">[Электронный ресурс] / Ю.И. </w:t>
      </w:r>
      <w:proofErr w:type="spellStart"/>
      <w:r w:rsidRPr="003608DB">
        <w:rPr>
          <w:rStyle w:val="Bodytext1"/>
          <w:lang w:val="ru-RU"/>
        </w:rPr>
        <w:t>Бушенева</w:t>
      </w:r>
      <w:proofErr w:type="spellEnd"/>
      <w:r w:rsidRPr="003608DB">
        <w:rPr>
          <w:rStyle w:val="Bodytext1"/>
          <w:lang w:val="ru-RU"/>
        </w:rPr>
        <w:t>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Дашков и К</w:t>
      </w:r>
      <w:r w:rsidRPr="003608DB">
        <w:rPr>
          <w:rStyle w:val="Bodytext1"/>
          <w:vertAlign w:val="superscript"/>
          <w:lang w:val="ru-RU"/>
        </w:rPr>
        <w:t>0</w:t>
      </w:r>
      <w:r w:rsidRPr="003608DB">
        <w:rPr>
          <w:rStyle w:val="Bodytext1"/>
          <w:lang w:val="ru-RU"/>
        </w:rPr>
        <w:t xml:space="preserve">, 2014. - 140 с. </w:t>
      </w:r>
      <w:r w:rsidRPr="003608DB">
        <w:rPr>
          <w:rStyle w:val="Bodytext1"/>
          <w:vertAlign w:val="superscript"/>
          <w:lang w:val="ru-RU"/>
        </w:rPr>
        <w:t>-</w:t>
      </w:r>
      <w:r w:rsidRPr="003608DB">
        <w:rPr>
          <w:rStyle w:val="Bodytext1"/>
          <w:lang w:val="ru-RU"/>
        </w:rPr>
        <w:t xml:space="preserve"> Режим доступа:</w:t>
      </w:r>
      <w:hyperlink r:id="rId12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</w:t>
      </w:r>
    </w:p>
    <w:p w:rsidR="00977713" w:rsidRDefault="003608DB">
      <w:pPr>
        <w:pStyle w:val="Bodytext10"/>
        <w:numPr>
          <w:ilvl w:val="0"/>
          <w:numId w:val="18"/>
        </w:numPr>
        <w:tabs>
          <w:tab w:val="left" w:pos="618"/>
        </w:tabs>
        <w:spacing w:line="259" w:lineRule="auto"/>
        <w:ind w:left="220"/>
      </w:pPr>
      <w:proofErr w:type="spellStart"/>
      <w:r w:rsidRPr="003608DB">
        <w:rPr>
          <w:rStyle w:val="Bodytext1"/>
          <w:lang w:val="ru-RU"/>
        </w:rPr>
        <w:t>Валигурский</w:t>
      </w:r>
      <w:proofErr w:type="spellEnd"/>
      <w:r w:rsidRPr="003608DB">
        <w:rPr>
          <w:rStyle w:val="Bodytext1"/>
          <w:lang w:val="ru-RU"/>
        </w:rPr>
        <w:t xml:space="preserve">, Д.Н. Организация предпринимательской деятельности [Электронный ресурс]: учебник / Д.И. </w:t>
      </w:r>
      <w:proofErr w:type="spellStart"/>
      <w:proofErr w:type="gramStart"/>
      <w:r w:rsidRPr="003608DB">
        <w:rPr>
          <w:rStyle w:val="Bodytext1"/>
          <w:lang w:val="ru-RU"/>
        </w:rPr>
        <w:t>Валигурский</w:t>
      </w:r>
      <w:proofErr w:type="spellEnd"/>
      <w:r w:rsidRPr="003608DB">
        <w:rPr>
          <w:rStyle w:val="Bodytext1"/>
          <w:lang w:val="ru-RU"/>
        </w:rPr>
        <w:t xml:space="preserve"> .</w:t>
      </w:r>
      <w:proofErr w:type="gramEnd"/>
      <w:r w:rsidRPr="003608DB">
        <w:rPr>
          <w:rStyle w:val="Bodytext1"/>
          <w:lang w:val="ru-RU"/>
        </w:rPr>
        <w:t xml:space="preserve">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Дашков и К</w:t>
      </w:r>
      <w:r w:rsidRPr="003608DB">
        <w:rPr>
          <w:rStyle w:val="Bodytext1"/>
          <w:vertAlign w:val="superscript"/>
          <w:lang w:val="ru-RU"/>
        </w:rPr>
        <w:t>0</w:t>
      </w:r>
      <w:r w:rsidRPr="003608DB">
        <w:rPr>
          <w:rStyle w:val="Bodytext1"/>
          <w:lang w:val="ru-RU"/>
        </w:rPr>
        <w:t>, 2012. - 522 с. - Режим доступа:</w:t>
      </w:r>
      <w:hyperlink r:id="rId13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</w:t>
      </w:r>
    </w:p>
    <w:p w:rsidR="00977713" w:rsidRDefault="003608DB">
      <w:pPr>
        <w:pStyle w:val="Bodytext10"/>
        <w:numPr>
          <w:ilvl w:val="0"/>
          <w:numId w:val="18"/>
        </w:numPr>
        <w:tabs>
          <w:tab w:val="left" w:pos="618"/>
        </w:tabs>
        <w:spacing w:line="259" w:lineRule="auto"/>
        <w:ind w:left="220"/>
      </w:pPr>
      <w:r w:rsidRPr="003608DB">
        <w:rPr>
          <w:rStyle w:val="Bodytext1"/>
          <w:lang w:val="ru-RU"/>
        </w:rPr>
        <w:t>Веснин, В.Р. Менеджмент [Электронный ресурс]: учебник / В.Р. Веснин.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Проспект, 2015. - 616 с. - Режим доступа:</w:t>
      </w:r>
      <w:hyperlink r:id="rId14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</w:t>
      </w:r>
    </w:p>
    <w:p w:rsidR="00977713" w:rsidRPr="003608DB" w:rsidRDefault="003608DB">
      <w:pPr>
        <w:pStyle w:val="Bodytext10"/>
        <w:numPr>
          <w:ilvl w:val="0"/>
          <w:numId w:val="18"/>
        </w:numPr>
        <w:tabs>
          <w:tab w:val="left" w:pos="618"/>
        </w:tabs>
        <w:spacing w:line="259" w:lineRule="auto"/>
        <w:ind w:left="220"/>
        <w:rPr>
          <w:lang w:val="ru-RU"/>
        </w:rPr>
      </w:pPr>
      <w:r w:rsidRPr="003608DB">
        <w:rPr>
          <w:rStyle w:val="Bodytext1"/>
          <w:lang w:val="ru-RU"/>
        </w:rPr>
        <w:t>Войтов, А.Г. Экономика. Общий курс (фундаментальная теория экономики) [Электронный ресурс]: учебник / А.Г. Войтов.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Дашков и К</w:t>
      </w:r>
      <w:proofErr w:type="gramStart"/>
      <w:r w:rsidRPr="003608DB">
        <w:rPr>
          <w:rStyle w:val="Bodytext1"/>
          <w:vertAlign w:val="superscript"/>
          <w:lang w:val="ru-RU"/>
        </w:rPr>
        <w:t>0</w:t>
      </w:r>
      <w:r w:rsidRPr="003608DB">
        <w:rPr>
          <w:rStyle w:val="Bodytext1"/>
          <w:lang w:val="ru-RU"/>
        </w:rPr>
        <w:t xml:space="preserve"> ,</w:t>
      </w:r>
      <w:proofErr w:type="gramEnd"/>
      <w:r w:rsidRPr="003608DB">
        <w:rPr>
          <w:rStyle w:val="Bodytext1"/>
          <w:lang w:val="ru-RU"/>
        </w:rPr>
        <w:t xml:space="preserve"> 2010. - 594 с. - Режим доступа:</w:t>
      </w:r>
      <w:hyperlink r:id="rId15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proofErr w:type="spellStart"/>
      <w:r>
        <w:rPr>
          <w:rStyle w:val="Bodytext1"/>
          <w:b/>
          <w:bCs/>
        </w:rPr>
        <w:t>Lanbook</w:t>
      </w:r>
      <w:proofErr w:type="spellEnd"/>
      <w:r w:rsidRPr="003608DB">
        <w:rPr>
          <w:rStyle w:val="Bodytext1"/>
          <w:b/>
          <w:bCs/>
          <w:lang w:val="ru-RU"/>
        </w:rPr>
        <w:t>.</w:t>
      </w:r>
      <w:r>
        <w:rPr>
          <w:rStyle w:val="Bodytext1"/>
          <w:b/>
          <w:bCs/>
        </w:rPr>
        <w:t>com</w:t>
      </w:r>
      <w:r w:rsidRPr="003608DB">
        <w:rPr>
          <w:rStyle w:val="Bodytext1"/>
          <w:b/>
          <w:bCs/>
          <w:lang w:val="ru-RU"/>
        </w:rPr>
        <w:t xml:space="preserve"> </w:t>
      </w:r>
      <w:r w:rsidRPr="003608DB">
        <w:rPr>
          <w:rStyle w:val="Bodytext1"/>
          <w:lang w:val="ru-RU"/>
        </w:rPr>
        <w:t xml:space="preserve">8. Гриднев, А.Н. Создание документов с помощью текстового процессора </w:t>
      </w:r>
      <w:r>
        <w:rPr>
          <w:rStyle w:val="Bodytext1"/>
        </w:rPr>
        <w:t>MICROSOFT</w:t>
      </w:r>
      <w:r w:rsidRPr="003608DB">
        <w:rPr>
          <w:rStyle w:val="Bodytext1"/>
          <w:lang w:val="ru-RU"/>
        </w:rPr>
        <w:t xml:space="preserve"> </w:t>
      </w:r>
      <w:r>
        <w:rPr>
          <w:rStyle w:val="Bodytext1"/>
        </w:rPr>
        <w:t>WORD</w:t>
      </w:r>
      <w:r w:rsidRPr="003608DB">
        <w:rPr>
          <w:rStyle w:val="Bodytext1"/>
          <w:lang w:val="ru-RU"/>
        </w:rPr>
        <w:t xml:space="preserve"> [Электронный ресурс]: учеб. пособие / А.Н. Гриднев; ФГБОУ ВПО ПГСХА.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Уссурийск: ФГБОУ ВПО ПГСХА, 2012. - 63 с. - 1 электрон.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).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618"/>
        </w:tabs>
        <w:spacing w:line="259" w:lineRule="auto"/>
        <w:ind w:left="220"/>
        <w:rPr>
          <w:lang w:val="ru-RU"/>
        </w:rPr>
      </w:pPr>
      <w:r w:rsidRPr="003608DB">
        <w:rPr>
          <w:rStyle w:val="Bodytext1"/>
          <w:lang w:val="ru-RU"/>
        </w:rPr>
        <w:t xml:space="preserve">Гурьев, А.Д. </w:t>
      </w:r>
      <w:proofErr w:type="spellStart"/>
      <w:r w:rsidRPr="003608DB">
        <w:rPr>
          <w:rStyle w:val="Bodytext1"/>
          <w:lang w:val="ru-RU"/>
        </w:rPr>
        <w:t>Охотустройство</w:t>
      </w:r>
      <w:proofErr w:type="spellEnd"/>
      <w:r w:rsidRPr="003608DB">
        <w:rPr>
          <w:rStyle w:val="Bodytext1"/>
          <w:lang w:val="ru-RU"/>
        </w:rPr>
        <w:t xml:space="preserve"> [Электронный ресурс]: учеб. пособие / А.Д. Гурьев; ФГБОУ ВПО ПГСХА.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Уссурийск: ФГБОУ ВПО ПГСХА, 2009. - 199 с. - 1 электрон,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672"/>
        </w:tabs>
        <w:spacing w:line="259" w:lineRule="auto"/>
        <w:ind w:left="220"/>
        <w:rPr>
          <w:lang w:val="ru-RU"/>
        </w:rPr>
      </w:pPr>
      <w:proofErr w:type="spellStart"/>
      <w:r w:rsidRPr="003608DB">
        <w:rPr>
          <w:rStyle w:val="Bodytext1"/>
          <w:lang w:val="ru-RU"/>
        </w:rPr>
        <w:t>Данилкин</w:t>
      </w:r>
      <w:proofErr w:type="spellEnd"/>
      <w:r w:rsidRPr="003608DB">
        <w:rPr>
          <w:rStyle w:val="Bodytext1"/>
          <w:lang w:val="ru-RU"/>
        </w:rPr>
        <w:t xml:space="preserve">, А.А. Биологические основы охотничьего трофейного дела [Электронный ресурс] / А.А. </w:t>
      </w:r>
      <w:proofErr w:type="spellStart"/>
      <w:r w:rsidRPr="003608DB">
        <w:rPr>
          <w:rStyle w:val="Bodytext1"/>
          <w:lang w:val="ru-RU"/>
        </w:rPr>
        <w:t>Данилкин</w:t>
      </w:r>
      <w:proofErr w:type="spellEnd"/>
      <w:r w:rsidRPr="003608DB">
        <w:rPr>
          <w:rStyle w:val="Bodytext1"/>
          <w:lang w:val="ru-RU"/>
        </w:rPr>
        <w:t>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М.: Товар-во науч. изданий КМК, 2010. - 150 с. - 1 электрон,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672"/>
        </w:tabs>
        <w:spacing w:line="259" w:lineRule="auto"/>
        <w:ind w:left="220"/>
        <w:rPr>
          <w:lang w:val="ru-RU"/>
        </w:rPr>
      </w:pPr>
      <w:proofErr w:type="spellStart"/>
      <w:r w:rsidRPr="003608DB">
        <w:rPr>
          <w:rStyle w:val="Bodytext1"/>
          <w:lang w:val="ru-RU"/>
        </w:rPr>
        <w:t>Дицевич</w:t>
      </w:r>
      <w:proofErr w:type="spellEnd"/>
      <w:r w:rsidRPr="003608DB">
        <w:rPr>
          <w:rStyle w:val="Bodytext1"/>
          <w:lang w:val="ru-RU"/>
        </w:rPr>
        <w:t xml:space="preserve">, Б.Н. Пути повышения численности диких копытных животных [Электронный ресурс] / Б.Н. </w:t>
      </w:r>
      <w:proofErr w:type="spellStart"/>
      <w:r w:rsidRPr="003608DB">
        <w:rPr>
          <w:rStyle w:val="Bodytext1"/>
          <w:lang w:val="ru-RU"/>
        </w:rPr>
        <w:t>Дицевич</w:t>
      </w:r>
      <w:proofErr w:type="spellEnd"/>
      <w:r w:rsidRPr="003608DB">
        <w:rPr>
          <w:rStyle w:val="Bodytext1"/>
          <w:lang w:val="ru-RU"/>
        </w:rPr>
        <w:t>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Владивосток: </w:t>
      </w:r>
      <w:proofErr w:type="spellStart"/>
      <w:r w:rsidRPr="003608DB">
        <w:rPr>
          <w:rStyle w:val="Bodytext1"/>
          <w:lang w:val="ru-RU"/>
        </w:rPr>
        <w:t>Дальнаука</w:t>
      </w:r>
      <w:proofErr w:type="spellEnd"/>
      <w:r w:rsidRPr="003608DB">
        <w:rPr>
          <w:rStyle w:val="Bodytext1"/>
          <w:lang w:val="ru-RU"/>
        </w:rPr>
        <w:t>, 2007. - 56 с. - 1 электрон.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672"/>
        </w:tabs>
        <w:spacing w:line="259" w:lineRule="auto"/>
        <w:ind w:left="220"/>
        <w:rPr>
          <w:lang w:val="ru-RU"/>
        </w:rPr>
      </w:pPr>
      <w:proofErr w:type="spellStart"/>
      <w:r w:rsidRPr="003608DB">
        <w:rPr>
          <w:rStyle w:val="Bodytext1"/>
          <w:u w:val="single"/>
          <w:lang w:val="ru-RU"/>
        </w:rPr>
        <w:t>Клюшев</w:t>
      </w:r>
      <w:proofErr w:type="spellEnd"/>
      <w:r w:rsidRPr="003608DB">
        <w:rPr>
          <w:rStyle w:val="Bodytext1"/>
          <w:u w:val="single"/>
          <w:lang w:val="ru-RU"/>
        </w:rPr>
        <w:t>, А.Г.</w:t>
      </w:r>
      <w:r w:rsidRPr="003608DB">
        <w:rPr>
          <w:rStyle w:val="Bodytext1"/>
          <w:lang w:val="ru-RU"/>
        </w:rPr>
        <w:t xml:space="preserve"> Экономика охотничьего хозяйства /А.Г. </w:t>
      </w:r>
      <w:proofErr w:type="spellStart"/>
      <w:r w:rsidRPr="003608DB">
        <w:rPr>
          <w:rStyle w:val="Bodytext1"/>
          <w:lang w:val="ru-RU"/>
        </w:rPr>
        <w:t>Клюшев</w:t>
      </w:r>
      <w:proofErr w:type="spellEnd"/>
      <w:r w:rsidRPr="003608DB">
        <w:rPr>
          <w:rStyle w:val="Bodytext1"/>
          <w:lang w:val="ru-RU"/>
        </w:rPr>
        <w:t xml:space="preserve">, Ю.Е. </w:t>
      </w:r>
      <w:proofErr w:type="spellStart"/>
      <w:r w:rsidRPr="003608DB">
        <w:rPr>
          <w:rStyle w:val="Bodytext1"/>
          <w:lang w:val="ru-RU"/>
        </w:rPr>
        <w:t>Вашукевич</w:t>
      </w:r>
      <w:proofErr w:type="spellEnd"/>
      <w:r w:rsidRPr="003608DB">
        <w:rPr>
          <w:rStyle w:val="Bodytext1"/>
          <w:lang w:val="ru-RU"/>
        </w:rPr>
        <w:t xml:space="preserve">, Г.И. </w:t>
      </w:r>
      <w:proofErr w:type="spellStart"/>
      <w:r w:rsidRPr="003608DB">
        <w:rPr>
          <w:rStyle w:val="Bodytext1"/>
          <w:lang w:val="ru-RU"/>
        </w:rPr>
        <w:t>Сухомиров</w:t>
      </w:r>
      <w:proofErr w:type="spellEnd"/>
      <w:r w:rsidRPr="003608DB">
        <w:rPr>
          <w:rStyle w:val="Bodytext1"/>
          <w:lang w:val="ru-RU"/>
        </w:rPr>
        <w:t xml:space="preserve">; Под ред. проф. </w:t>
      </w:r>
      <w:proofErr w:type="spellStart"/>
      <w:r w:rsidRPr="003608DB">
        <w:rPr>
          <w:rStyle w:val="Bodytext1"/>
          <w:lang w:val="ru-RU"/>
        </w:rPr>
        <w:t>А.Г.Клюшева</w:t>
      </w:r>
      <w:proofErr w:type="spellEnd"/>
      <w:r w:rsidRPr="003608DB">
        <w:rPr>
          <w:rStyle w:val="Bodytext1"/>
          <w:lang w:val="ru-RU"/>
        </w:rPr>
        <w:t xml:space="preserve">; Иркутская ГСХА. - 2-е изд., </w:t>
      </w:r>
      <w:proofErr w:type="spellStart"/>
      <w:r w:rsidRPr="003608DB">
        <w:rPr>
          <w:rStyle w:val="Bodytext1"/>
          <w:lang w:val="ru-RU"/>
        </w:rPr>
        <w:t>перераб</w:t>
      </w:r>
      <w:proofErr w:type="spellEnd"/>
      <w:r w:rsidRPr="003608DB">
        <w:rPr>
          <w:rStyle w:val="Bodytext1"/>
          <w:lang w:val="ru-RU"/>
        </w:rPr>
        <w:t xml:space="preserve">. и доп. - </w:t>
      </w:r>
      <w:proofErr w:type="gramStart"/>
      <w:r w:rsidRPr="003608DB">
        <w:rPr>
          <w:rStyle w:val="Bodytext1"/>
          <w:lang w:val="ru-RU"/>
        </w:rPr>
        <w:t>Иркутск :</w:t>
      </w:r>
      <w:proofErr w:type="gramEnd"/>
      <w:r w:rsidRPr="003608DB">
        <w:rPr>
          <w:rStyle w:val="Bodytext1"/>
          <w:lang w:val="ru-RU"/>
        </w:rPr>
        <w:t xml:space="preserve"> Дом печати, 2007. - 560 с.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623"/>
          <w:tab w:val="left" w:pos="677"/>
        </w:tabs>
        <w:spacing w:line="259" w:lineRule="auto"/>
        <w:ind w:left="220"/>
        <w:rPr>
          <w:lang w:val="ru-RU"/>
        </w:rPr>
      </w:pPr>
      <w:proofErr w:type="spellStart"/>
      <w:r w:rsidRPr="003608DB">
        <w:rPr>
          <w:rStyle w:val="Bodytext1"/>
          <w:lang w:val="ru-RU"/>
        </w:rPr>
        <w:t>Кожухар</w:t>
      </w:r>
      <w:proofErr w:type="spellEnd"/>
      <w:r w:rsidRPr="003608DB">
        <w:rPr>
          <w:rStyle w:val="Bodytext1"/>
          <w:lang w:val="ru-RU"/>
        </w:rPr>
        <w:t xml:space="preserve">, В.М. Основы научных исследований [Электронный ресурс]: учеб. пособие / В.М. </w:t>
      </w:r>
      <w:proofErr w:type="spellStart"/>
      <w:r w:rsidRPr="003608DB">
        <w:rPr>
          <w:rStyle w:val="Bodytext1"/>
          <w:lang w:val="ru-RU"/>
        </w:rPr>
        <w:t>Кожухар</w:t>
      </w:r>
      <w:proofErr w:type="spellEnd"/>
      <w:r w:rsidRPr="003608DB">
        <w:rPr>
          <w:rStyle w:val="Bodytext1"/>
          <w:lang w:val="ru-RU"/>
        </w:rPr>
        <w:t>. - Электрон. текст дан. - М.: Дашков и К</w:t>
      </w:r>
      <w:r w:rsidRPr="003608DB">
        <w:rPr>
          <w:rStyle w:val="Bodytext1"/>
          <w:vertAlign w:val="superscript"/>
          <w:lang w:val="ru-RU"/>
        </w:rPr>
        <w:t>0</w:t>
      </w:r>
      <w:r w:rsidRPr="003608DB">
        <w:rPr>
          <w:rStyle w:val="Bodytext1"/>
          <w:lang w:val="ru-RU"/>
        </w:rPr>
        <w:t>, 2010. -</w:t>
      </w:r>
      <w:r w:rsidRPr="003608DB">
        <w:rPr>
          <w:rStyle w:val="Bodytext1"/>
          <w:lang w:val="ru-RU"/>
        </w:rPr>
        <w:tab/>
        <w:t>216 с. - 1 электрон.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</w:t>
      </w:r>
    </w:p>
    <w:p w:rsidR="00977713" w:rsidRDefault="003608DB">
      <w:pPr>
        <w:pStyle w:val="Bodytext10"/>
        <w:numPr>
          <w:ilvl w:val="0"/>
          <w:numId w:val="19"/>
        </w:numPr>
        <w:tabs>
          <w:tab w:val="left" w:pos="672"/>
        </w:tabs>
        <w:spacing w:line="259" w:lineRule="auto"/>
        <w:ind w:left="220"/>
      </w:pPr>
      <w:proofErr w:type="spellStart"/>
      <w:r w:rsidRPr="003608DB">
        <w:rPr>
          <w:rStyle w:val="Bodytext1"/>
          <w:u w:val="single"/>
          <w:lang w:val="ru-RU"/>
        </w:rPr>
        <w:t>Костырина</w:t>
      </w:r>
      <w:proofErr w:type="spellEnd"/>
      <w:r w:rsidRPr="003608DB">
        <w:rPr>
          <w:rStyle w:val="Bodytext1"/>
          <w:u w:val="single"/>
          <w:lang w:val="ru-RU"/>
        </w:rPr>
        <w:t>, Т.В.</w:t>
      </w:r>
      <w:r w:rsidRPr="003608DB">
        <w:rPr>
          <w:rStyle w:val="Bodytext1"/>
          <w:lang w:val="ru-RU"/>
        </w:rPr>
        <w:t xml:space="preserve"> Лесные промыслы: учебник / Т.В. </w:t>
      </w:r>
      <w:proofErr w:type="spellStart"/>
      <w:r w:rsidRPr="003608DB">
        <w:rPr>
          <w:rStyle w:val="Bodytext1"/>
          <w:lang w:val="ru-RU"/>
        </w:rPr>
        <w:t>Костырина</w:t>
      </w:r>
      <w:proofErr w:type="spellEnd"/>
      <w:r w:rsidRPr="003608DB">
        <w:rPr>
          <w:rStyle w:val="Bodytext1"/>
          <w:lang w:val="ru-RU"/>
        </w:rPr>
        <w:t xml:space="preserve">, Г.В. Гуков, П.С. </w:t>
      </w:r>
      <w:proofErr w:type="spellStart"/>
      <w:r w:rsidRPr="003608DB">
        <w:rPr>
          <w:rStyle w:val="Bodytext1"/>
          <w:lang w:val="ru-RU"/>
        </w:rPr>
        <w:t>Зориков</w:t>
      </w:r>
      <w:proofErr w:type="spellEnd"/>
      <w:r w:rsidRPr="003608DB">
        <w:rPr>
          <w:rStyle w:val="Bodytext1"/>
          <w:lang w:val="ru-RU"/>
        </w:rPr>
        <w:t>; ФГБОУ ВПО "</w:t>
      </w:r>
      <w:proofErr w:type="spellStart"/>
      <w:r w:rsidRPr="003608DB">
        <w:rPr>
          <w:rStyle w:val="Bodytext1"/>
          <w:lang w:val="ru-RU"/>
        </w:rPr>
        <w:t>Примор</w:t>
      </w:r>
      <w:proofErr w:type="spellEnd"/>
      <w:r w:rsidRPr="003608DB">
        <w:rPr>
          <w:rStyle w:val="Bodytext1"/>
          <w:lang w:val="ru-RU"/>
        </w:rPr>
        <w:t xml:space="preserve">. гос. с.-х. акад."; ДВО РАН, </w:t>
      </w:r>
      <w:proofErr w:type="spellStart"/>
      <w:r w:rsidRPr="003608DB">
        <w:rPr>
          <w:rStyle w:val="Bodytext1"/>
          <w:lang w:val="ru-RU"/>
        </w:rPr>
        <w:t>Горнотаеж</w:t>
      </w:r>
      <w:proofErr w:type="spellEnd"/>
      <w:r w:rsidRPr="003608DB">
        <w:rPr>
          <w:rStyle w:val="Bodytext1"/>
          <w:lang w:val="ru-RU"/>
        </w:rPr>
        <w:t xml:space="preserve">. ст. им. </w:t>
      </w:r>
      <w:r>
        <w:rPr>
          <w:rStyle w:val="Bodytext1"/>
        </w:rPr>
        <w:t xml:space="preserve">В.Л. </w:t>
      </w:r>
      <w:proofErr w:type="spellStart"/>
      <w:r>
        <w:rPr>
          <w:rStyle w:val="Bodytext1"/>
        </w:rPr>
        <w:t>Комарова</w:t>
      </w:r>
      <w:proofErr w:type="spellEnd"/>
      <w:r>
        <w:rPr>
          <w:rStyle w:val="Bodytext1"/>
        </w:rPr>
        <w:t xml:space="preserve">. - </w:t>
      </w:r>
      <w:proofErr w:type="spellStart"/>
      <w:r>
        <w:rPr>
          <w:rStyle w:val="Bodytext1"/>
        </w:rPr>
        <w:t>Владивосток</w:t>
      </w:r>
      <w:proofErr w:type="spellEnd"/>
      <w:r>
        <w:rPr>
          <w:rStyle w:val="Bodytext1"/>
        </w:rPr>
        <w:t>, 2015. - 368 с.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662"/>
        </w:tabs>
        <w:spacing w:line="259" w:lineRule="auto"/>
        <w:ind w:left="220"/>
        <w:rPr>
          <w:lang w:val="ru-RU"/>
        </w:rPr>
      </w:pPr>
      <w:r w:rsidRPr="003608DB">
        <w:rPr>
          <w:rStyle w:val="Bodytext1"/>
          <w:lang w:val="ru-RU"/>
        </w:rPr>
        <w:t>Леонтьев, Д.Ф. Охотничьи угодья [Электронный ресурс] / Д.Ф. Леонтьев.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СПб.: Лань, 2013. - 224. - Режим доступа: </w:t>
      </w:r>
      <w:hyperlink r:id="rId16" w:history="1">
        <w:r w:rsidRPr="003608DB">
          <w:rPr>
            <w:rStyle w:val="Bodytext1"/>
            <w:b/>
            <w:bCs/>
            <w:lang w:val="ru-RU"/>
          </w:rPr>
          <w:t>(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>.</w:t>
      </w:r>
    </w:p>
    <w:p w:rsidR="00977713" w:rsidRDefault="003608DB">
      <w:pPr>
        <w:pStyle w:val="Bodytext10"/>
        <w:spacing w:line="259" w:lineRule="auto"/>
        <w:ind w:firstLine="220"/>
      </w:pPr>
      <w:r>
        <w:rPr>
          <w:rStyle w:val="Bodytext1"/>
          <w:b/>
          <w:bCs/>
        </w:rPr>
        <w:t>Lanbook.com)</w:t>
      </w:r>
    </w:p>
    <w:p w:rsidR="00977713" w:rsidRDefault="003608DB">
      <w:pPr>
        <w:pStyle w:val="Bodytext10"/>
        <w:numPr>
          <w:ilvl w:val="0"/>
          <w:numId w:val="19"/>
        </w:numPr>
        <w:tabs>
          <w:tab w:val="left" w:pos="686"/>
        </w:tabs>
        <w:spacing w:line="259" w:lineRule="auto"/>
        <w:ind w:left="220"/>
      </w:pPr>
      <w:r w:rsidRPr="003608DB">
        <w:rPr>
          <w:rStyle w:val="Bodytext1"/>
          <w:lang w:val="ru-RU"/>
        </w:rPr>
        <w:t xml:space="preserve">Мартынов, Е.Н. Охотничье дело. Охотоведение и охотничье хозяйство [Электронный ресурс] / Е.Н. Мартынов, В.В. </w:t>
      </w:r>
      <w:proofErr w:type="spellStart"/>
      <w:r w:rsidRPr="003608DB">
        <w:rPr>
          <w:rStyle w:val="Bodytext1"/>
          <w:lang w:val="ru-RU"/>
        </w:rPr>
        <w:t>Масайтис</w:t>
      </w:r>
      <w:proofErr w:type="spellEnd"/>
      <w:r w:rsidRPr="003608DB">
        <w:rPr>
          <w:rStyle w:val="Bodytext1"/>
          <w:lang w:val="ru-RU"/>
        </w:rPr>
        <w:t>, А.В. Гороховников. - Электрон. текст</w:t>
      </w:r>
      <w:proofErr w:type="gramStart"/>
      <w:r w:rsidRPr="003608DB">
        <w:rPr>
          <w:rStyle w:val="Bodytext1"/>
          <w:lang w:val="ru-RU"/>
        </w:rPr>
        <w:t>.</w:t>
      </w:r>
      <w:proofErr w:type="gramEnd"/>
      <w:r w:rsidRPr="003608DB">
        <w:rPr>
          <w:rStyle w:val="Bodytext1"/>
          <w:lang w:val="ru-RU"/>
        </w:rPr>
        <w:t xml:space="preserve"> дан. - СПб.: Изд-во «Лань», 2011. - 448 с. - Режим доступа: </w:t>
      </w:r>
      <w:hyperlink r:id="rId17" w:history="1">
        <w:r w:rsidRPr="003608DB">
          <w:rPr>
            <w:rStyle w:val="Bodytext1"/>
            <w:b/>
            <w:bCs/>
            <w:lang w:val="ru-RU"/>
          </w:rPr>
          <w:t>(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Lanbook.com)</w:t>
      </w:r>
    </w:p>
    <w:p w:rsidR="00977713" w:rsidRPr="003608DB" w:rsidRDefault="003608DB">
      <w:pPr>
        <w:pStyle w:val="Bodytext10"/>
        <w:numPr>
          <w:ilvl w:val="0"/>
          <w:numId w:val="19"/>
        </w:numPr>
        <w:tabs>
          <w:tab w:val="left" w:pos="812"/>
        </w:tabs>
        <w:spacing w:line="259" w:lineRule="auto"/>
        <w:ind w:left="300"/>
        <w:rPr>
          <w:lang w:val="ru-RU"/>
        </w:rPr>
      </w:pPr>
      <w:r w:rsidRPr="003608DB">
        <w:rPr>
          <w:rStyle w:val="Bodytext1"/>
          <w:lang w:val="ru-RU"/>
        </w:rPr>
        <w:t>Основы научных исследований [Электронный ресурс]: учеб. пособие / Б.Н. Герасимов [и др.]. - Электрон. текст дан. - М.: Форум, 2009. - 272 с. - 1 электрон. опт. диск (</w:t>
      </w:r>
      <w:r>
        <w:rPr>
          <w:rStyle w:val="Bodytext1"/>
        </w:rPr>
        <w:t>CD</w:t>
      </w:r>
      <w:r w:rsidRPr="003608DB">
        <w:rPr>
          <w:rStyle w:val="Bodytext1"/>
          <w:lang w:val="ru-RU"/>
        </w:rPr>
        <w:t>-</w:t>
      </w:r>
      <w:r>
        <w:rPr>
          <w:rStyle w:val="Bodytext1"/>
        </w:rPr>
        <w:t>RW</w:t>
      </w:r>
      <w:r w:rsidRPr="003608DB">
        <w:rPr>
          <w:rStyle w:val="Bodytext1"/>
          <w:lang w:val="ru-RU"/>
        </w:rPr>
        <w:t>)</w:t>
      </w:r>
    </w:p>
    <w:p w:rsidR="00977713" w:rsidRDefault="003608DB">
      <w:pPr>
        <w:pStyle w:val="Bodytext10"/>
        <w:numPr>
          <w:ilvl w:val="0"/>
          <w:numId w:val="19"/>
        </w:numPr>
        <w:tabs>
          <w:tab w:val="left" w:pos="826"/>
        </w:tabs>
        <w:spacing w:after="340" w:line="259" w:lineRule="auto"/>
        <w:ind w:left="300"/>
      </w:pPr>
      <w:r w:rsidRPr="003608DB">
        <w:rPr>
          <w:rStyle w:val="Bodytext1"/>
          <w:lang w:val="ru-RU"/>
        </w:rPr>
        <w:t>Шкляр, М.Ф. Основы научных исследований [Электронный ресурс]: учеб. пособие / М.Ф. Шкляр. - М.: Дашков и К</w:t>
      </w:r>
      <w:r w:rsidRPr="003608DB">
        <w:rPr>
          <w:rStyle w:val="Bodytext1"/>
          <w:vertAlign w:val="superscript"/>
          <w:lang w:val="ru-RU"/>
        </w:rPr>
        <w:t>0</w:t>
      </w:r>
      <w:r w:rsidRPr="003608DB">
        <w:rPr>
          <w:rStyle w:val="Bodytext1"/>
          <w:lang w:val="ru-RU"/>
        </w:rPr>
        <w:t>, 2014. - 244 с. - Режим доступа:</w:t>
      </w:r>
      <w:hyperlink r:id="rId18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  <w:b/>
            <w:bCs/>
          </w:rPr>
          <w:t>www</w:t>
        </w:r>
        <w:r w:rsidRPr="003608DB">
          <w:rPr>
            <w:rStyle w:val="Bodytext1"/>
            <w:b/>
            <w:bCs/>
            <w:lang w:val="ru-RU"/>
          </w:rPr>
          <w:t xml:space="preserve">. </w:t>
        </w:r>
        <w:r>
          <w:rPr>
            <w:rStyle w:val="Bodytext1"/>
            <w:b/>
            <w:bCs/>
          </w:rPr>
          <w:t>e</w:t>
        </w:r>
      </w:hyperlink>
      <w:r w:rsidRPr="003608DB">
        <w:rPr>
          <w:rStyle w:val="Bodytext1"/>
          <w:b/>
          <w:bCs/>
          <w:lang w:val="ru-RU"/>
        </w:rPr>
        <w:t xml:space="preserve">. </w:t>
      </w:r>
      <w:r>
        <w:rPr>
          <w:rStyle w:val="Bodytext1"/>
          <w:b/>
          <w:bCs/>
        </w:rPr>
        <w:t>Lanbook.com</w:t>
      </w:r>
    </w:p>
    <w:p w:rsidR="00977713" w:rsidRDefault="003608DB">
      <w:pPr>
        <w:pStyle w:val="Heading210"/>
        <w:keepNext/>
        <w:keepLines/>
        <w:numPr>
          <w:ilvl w:val="0"/>
          <w:numId w:val="16"/>
        </w:numPr>
        <w:tabs>
          <w:tab w:val="left" w:pos="1447"/>
        </w:tabs>
        <w:spacing w:line="240" w:lineRule="auto"/>
        <w:ind w:left="1020" w:firstLine="0"/>
        <w:jc w:val="both"/>
      </w:pPr>
      <w:bookmarkStart w:id="12" w:name="bookmark22"/>
      <w:proofErr w:type="spellStart"/>
      <w:r>
        <w:rPr>
          <w:rStyle w:val="Heading21"/>
          <w:b/>
          <w:bCs/>
        </w:rPr>
        <w:t>Интернет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ресурсы</w:t>
      </w:r>
      <w:proofErr w:type="spellEnd"/>
      <w:r>
        <w:rPr>
          <w:rStyle w:val="Heading21"/>
          <w:b/>
          <w:bCs/>
        </w:rPr>
        <w:t>:</w:t>
      </w:r>
      <w:bookmarkEnd w:id="12"/>
    </w:p>
    <w:p w:rsidR="00977713" w:rsidRPr="003608DB" w:rsidRDefault="003608DB">
      <w:pPr>
        <w:pStyle w:val="Bodytext10"/>
        <w:spacing w:after="180" w:line="360" w:lineRule="auto"/>
        <w:ind w:left="300"/>
        <w:rPr>
          <w:lang w:val="ru-RU"/>
        </w:rPr>
      </w:pPr>
      <w:proofErr w:type="spellStart"/>
      <w:r>
        <w:rPr>
          <w:rStyle w:val="Bodytext1"/>
        </w:rPr>
        <w:t>MicrosoftWindows</w:t>
      </w:r>
      <w:proofErr w:type="spellEnd"/>
      <w:r w:rsidRPr="003608DB">
        <w:rPr>
          <w:rStyle w:val="Bodytext1"/>
          <w:lang w:val="ru-RU"/>
        </w:rPr>
        <w:t xml:space="preserve"> 7 Профессиональная (</w:t>
      </w:r>
      <w:r>
        <w:rPr>
          <w:rStyle w:val="Bodytext1"/>
        </w:rPr>
        <w:t>SP</w:t>
      </w:r>
      <w:r w:rsidRPr="003608DB">
        <w:rPr>
          <w:rStyle w:val="Bodytext1"/>
          <w:lang w:val="ru-RU"/>
        </w:rPr>
        <w:t xml:space="preserve">1) (Лицензия 46290014 от 18.12.2009 </w:t>
      </w:r>
      <w:proofErr w:type="gramStart"/>
      <w:r w:rsidRPr="003608DB">
        <w:rPr>
          <w:rStyle w:val="Bodytext1"/>
          <w:lang w:val="ru-RU"/>
        </w:rPr>
        <w:t>г.,</w:t>
      </w:r>
      <w:proofErr w:type="gramEnd"/>
      <w:r w:rsidRPr="003608DB">
        <w:rPr>
          <w:rStyle w:val="Bodytext1"/>
          <w:lang w:val="ru-RU"/>
        </w:rPr>
        <w:t xml:space="preserve"> </w:t>
      </w:r>
      <w:r w:rsidRPr="003608DB">
        <w:rPr>
          <w:rStyle w:val="Bodytext1"/>
          <w:lang w:val="ru-RU"/>
        </w:rPr>
        <w:lastRenderedPageBreak/>
        <w:t>постоянная)</w:t>
      </w:r>
    </w:p>
    <w:p w:rsidR="00977713" w:rsidRDefault="003608DB">
      <w:pPr>
        <w:pStyle w:val="Bodytext10"/>
        <w:numPr>
          <w:ilvl w:val="0"/>
          <w:numId w:val="20"/>
        </w:numPr>
        <w:tabs>
          <w:tab w:val="left" w:pos="620"/>
        </w:tabs>
        <w:spacing w:after="180" w:line="360" w:lineRule="auto"/>
        <w:ind w:left="300"/>
      </w:pPr>
      <w:proofErr w:type="spellStart"/>
      <w:r>
        <w:rPr>
          <w:rStyle w:val="Bodytext1"/>
        </w:rPr>
        <w:t>Антивирус</w:t>
      </w:r>
      <w:proofErr w:type="spellEnd"/>
      <w:r>
        <w:rPr>
          <w:rStyle w:val="Bodytext1"/>
        </w:rPr>
        <w:t xml:space="preserve"> Kaspersky Endpoint Security</w:t>
      </w:r>
    </w:p>
    <w:p w:rsidR="00977713" w:rsidRDefault="003608DB">
      <w:pPr>
        <w:pStyle w:val="Bodytext10"/>
        <w:spacing w:after="180" w:line="360" w:lineRule="auto"/>
        <w:ind w:left="300"/>
      </w:pPr>
      <w:r>
        <w:rPr>
          <w:rStyle w:val="Bodytext1"/>
        </w:rPr>
        <w:t xml:space="preserve">(2015 г. No </w:t>
      </w:r>
      <w:proofErr w:type="spellStart"/>
      <w:r>
        <w:rPr>
          <w:rStyle w:val="Bodytext1"/>
        </w:rPr>
        <w:t>лицензии</w:t>
      </w:r>
      <w:proofErr w:type="spellEnd"/>
      <w:r>
        <w:rPr>
          <w:rStyle w:val="Bodytext1"/>
        </w:rPr>
        <w:t>: 1A5C-150729-022428</w:t>
      </w:r>
    </w:p>
    <w:p w:rsidR="00977713" w:rsidRDefault="003608DB">
      <w:pPr>
        <w:pStyle w:val="Bodytext10"/>
        <w:spacing w:after="180" w:line="360" w:lineRule="auto"/>
        <w:ind w:left="300"/>
      </w:pPr>
      <w:r>
        <w:rPr>
          <w:rStyle w:val="Bodytext1"/>
        </w:rPr>
        <w:t xml:space="preserve">2016 г. No </w:t>
      </w:r>
      <w:proofErr w:type="spellStart"/>
      <w:r>
        <w:rPr>
          <w:rStyle w:val="Bodytext1"/>
        </w:rPr>
        <w:t>лицензии</w:t>
      </w:r>
      <w:proofErr w:type="spellEnd"/>
      <w:r>
        <w:rPr>
          <w:rStyle w:val="Bodytext1"/>
        </w:rPr>
        <w:t>: 1A5C-160930-035434-320-509)</w:t>
      </w:r>
    </w:p>
    <w:p w:rsidR="00977713" w:rsidRPr="003608DB" w:rsidRDefault="003608DB">
      <w:pPr>
        <w:pStyle w:val="Bodytext10"/>
        <w:numPr>
          <w:ilvl w:val="0"/>
          <w:numId w:val="20"/>
        </w:numPr>
        <w:tabs>
          <w:tab w:val="left" w:pos="620"/>
        </w:tabs>
        <w:spacing w:after="180" w:line="360" w:lineRule="auto"/>
        <w:ind w:left="300"/>
        <w:rPr>
          <w:lang w:val="ru-RU"/>
        </w:rPr>
      </w:pPr>
      <w:proofErr w:type="spellStart"/>
      <w:r>
        <w:rPr>
          <w:rStyle w:val="Bodytext1"/>
        </w:rPr>
        <w:t>MicrosoftOffice</w:t>
      </w:r>
      <w:proofErr w:type="spellEnd"/>
      <w:r w:rsidRPr="003608DB">
        <w:rPr>
          <w:rStyle w:val="Bodytext1"/>
          <w:lang w:val="ru-RU"/>
        </w:rPr>
        <w:t xml:space="preserve"> 2007 (Лицензия 47848094 от 21.10.2010 г., постоянная)</w:t>
      </w:r>
    </w:p>
    <w:p w:rsidR="00977713" w:rsidRPr="003608DB" w:rsidRDefault="003608DB">
      <w:pPr>
        <w:pStyle w:val="Bodytext10"/>
        <w:numPr>
          <w:ilvl w:val="0"/>
          <w:numId w:val="20"/>
        </w:numPr>
        <w:tabs>
          <w:tab w:val="left" w:pos="620"/>
        </w:tabs>
        <w:spacing w:after="180" w:line="386" w:lineRule="auto"/>
        <w:ind w:left="300"/>
        <w:rPr>
          <w:lang w:val="ru-RU"/>
        </w:rPr>
      </w:pPr>
      <w:proofErr w:type="spellStart"/>
      <w:r>
        <w:rPr>
          <w:rStyle w:val="Bodytext1"/>
        </w:rPr>
        <w:t>AdobeReader</w:t>
      </w:r>
      <w:proofErr w:type="spellEnd"/>
      <w:r w:rsidRPr="003608DB">
        <w:rPr>
          <w:rStyle w:val="Bodytext1"/>
          <w:lang w:val="ru-RU"/>
        </w:rPr>
        <w:t xml:space="preserve"> (право на использование ПО предоставляется на безвозмездной основе, согласно политики правообладателя, </w:t>
      </w:r>
      <w:hyperlink r:id="rId19" w:history="1">
        <w:r>
          <w:rPr>
            <w:rStyle w:val="Bodytext1"/>
          </w:rPr>
          <w:t>https</w:t>
        </w:r>
        <w:r w:rsidRPr="003608DB">
          <w:rPr>
            <w:rStyle w:val="Bodytext1"/>
            <w:lang w:val="ru-RU"/>
          </w:rPr>
          <w:t>://</w:t>
        </w:r>
        <w:proofErr w:type="spellStart"/>
        <w:r>
          <w:rPr>
            <w:rStyle w:val="Bodytext1"/>
          </w:rPr>
          <w:t>wwwimages</w:t>
        </w:r>
        <w:proofErr w:type="spellEnd"/>
        <w:r w:rsidRPr="003608DB">
          <w:rPr>
            <w:rStyle w:val="Bodytext1"/>
            <w:lang w:val="ru-RU"/>
          </w:rPr>
          <w:t>2.</w:t>
        </w:r>
        <w:r>
          <w:rPr>
            <w:rStyle w:val="Bodytext1"/>
          </w:rPr>
          <w:t>adobe</w:t>
        </w:r>
        <w:r w:rsidRPr="003608DB">
          <w:rPr>
            <w:rStyle w:val="Bodytext1"/>
            <w:lang w:val="ru-RU"/>
          </w:rPr>
          <w:t>.</w:t>
        </w:r>
        <w:r>
          <w:rPr>
            <w:rStyle w:val="Bodytext1"/>
          </w:rPr>
          <w:t>com</w:t>
        </w:r>
        <w:r w:rsidRPr="003608DB">
          <w:rPr>
            <w:rStyle w:val="Bodytext1"/>
            <w:lang w:val="ru-RU"/>
          </w:rPr>
          <w:t>/</w:t>
        </w:r>
        <w:r>
          <w:rPr>
            <w:rStyle w:val="Bodytext1"/>
          </w:rPr>
          <w:t>www</w:t>
        </w:r>
        <w:r w:rsidRPr="003608DB">
          <w:rPr>
            <w:rStyle w:val="Bodytext1"/>
            <w:lang w:val="ru-RU"/>
          </w:rPr>
          <w:t>.</w:t>
        </w:r>
        <w:r>
          <w:rPr>
            <w:rStyle w:val="Bodytext1"/>
          </w:rPr>
          <w:t>adobe</w:t>
        </w:r>
        <w:r w:rsidRPr="003608DB">
          <w:rPr>
            <w:rStyle w:val="Bodytext1"/>
            <w:lang w:val="ru-RU"/>
          </w:rPr>
          <w:t>.</w:t>
        </w:r>
        <w:r>
          <w:rPr>
            <w:rStyle w:val="Bodytext1"/>
          </w:rPr>
          <w:t>com</w:t>
        </w:r>
        <w:r w:rsidRPr="003608DB">
          <w:rPr>
            <w:rStyle w:val="Bodytext1"/>
            <w:lang w:val="ru-RU"/>
          </w:rPr>
          <w:t>/</w:t>
        </w:r>
        <w:r>
          <w:rPr>
            <w:rStyle w:val="Bodytext1"/>
          </w:rPr>
          <w:t>content</w:t>
        </w:r>
        <w:r w:rsidRPr="003608DB">
          <w:rPr>
            <w:rStyle w:val="Bodytext1"/>
            <w:lang w:val="ru-RU"/>
          </w:rPr>
          <w:t>/</w:t>
        </w:r>
        <w:r>
          <w:rPr>
            <w:rStyle w:val="Bodytext1"/>
          </w:rPr>
          <w:t>dam</w:t>
        </w:r>
        <w:r w:rsidRPr="003608DB">
          <w:rPr>
            <w:rStyle w:val="Bodytext1"/>
            <w:lang w:val="ru-RU"/>
          </w:rPr>
          <w:t>/</w:t>
        </w:r>
        <w:proofErr w:type="spellStart"/>
        <w:r>
          <w:rPr>
            <w:rStyle w:val="Bodytext1"/>
          </w:rPr>
          <w:t>acom</w:t>
        </w:r>
        <w:proofErr w:type="spellEnd"/>
        <w:r w:rsidRPr="003608DB">
          <w:rPr>
            <w:rStyle w:val="Bodytext1"/>
            <w:lang w:val="ru-RU"/>
          </w:rPr>
          <w:t>/</w:t>
        </w:r>
        <w:proofErr w:type="spellStart"/>
        <w:r>
          <w:rPr>
            <w:rStyle w:val="Bodytext1"/>
          </w:rPr>
          <w:t>en</w:t>
        </w:r>
        <w:proofErr w:type="spellEnd"/>
        <w:r w:rsidRPr="003608DB">
          <w:rPr>
            <w:rStyle w:val="Bodytext1"/>
            <w:lang w:val="ru-RU"/>
          </w:rPr>
          <w:t>/</w:t>
        </w:r>
        <w:r>
          <w:rPr>
            <w:rStyle w:val="Bodytext1"/>
          </w:rPr>
          <w:t>legal</w:t>
        </w:r>
        <w:r w:rsidRPr="003608DB">
          <w:rPr>
            <w:rStyle w:val="Bodytext1"/>
            <w:lang w:val="ru-RU"/>
          </w:rPr>
          <w:t>/</w:t>
        </w:r>
      </w:hyperlink>
      <w:r w:rsidRPr="003608DB">
        <w:rPr>
          <w:rStyle w:val="Bodytext1"/>
          <w:lang w:val="ru-RU"/>
        </w:rPr>
        <w:t xml:space="preserve"> </w:t>
      </w:r>
      <w:hyperlink r:id="rId20" w:history="1">
        <w:r>
          <w:rPr>
            <w:rStyle w:val="Bodytext1"/>
          </w:rPr>
          <w:t>licenses</w:t>
        </w:r>
        <w:r w:rsidRPr="003608DB">
          <w:rPr>
            <w:rStyle w:val="Bodytext1"/>
            <w:lang w:val="ru-RU"/>
          </w:rPr>
          <w:t>-</w:t>
        </w:r>
        <w:r>
          <w:rPr>
            <w:rStyle w:val="Bodytext1"/>
          </w:rPr>
          <w:t>terms</w:t>
        </w:r>
        <w:r w:rsidRPr="003608DB">
          <w:rPr>
            <w:rStyle w:val="Bodytext1"/>
            <w:lang w:val="ru-RU"/>
          </w:rPr>
          <w:t>/</w:t>
        </w:r>
        <w:r>
          <w:rPr>
            <w:rStyle w:val="Bodytext1"/>
          </w:rPr>
          <w:t>pdf</w:t>
        </w:r>
        <w:r w:rsidRPr="003608DB">
          <w:rPr>
            <w:rStyle w:val="Bodytext1"/>
            <w:lang w:val="ru-RU"/>
          </w:rPr>
          <w:t>/</w:t>
        </w:r>
        <w:proofErr w:type="spellStart"/>
        <w:r>
          <w:rPr>
            <w:rStyle w:val="Bodytext1"/>
          </w:rPr>
          <w:t>PlatformClients</w:t>
        </w:r>
        <w:proofErr w:type="spellEnd"/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</w:rPr>
          <w:t>PC</w:t>
        </w:r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</w:rPr>
          <w:t>WWEULA</w:t>
        </w:r>
        <w:r w:rsidRPr="003608DB">
          <w:rPr>
            <w:rStyle w:val="Bodytext1"/>
            <w:lang w:val="ru-RU"/>
          </w:rPr>
          <w:t>-</w:t>
        </w:r>
        <w:proofErr w:type="spellStart"/>
        <w:r>
          <w:rPr>
            <w:rStyle w:val="Bodytext1"/>
          </w:rPr>
          <w:t>ru</w:t>
        </w:r>
        <w:proofErr w:type="spellEnd"/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</w:rPr>
          <w:t>RU</w:t>
        </w:r>
        <w:r w:rsidRPr="003608DB">
          <w:rPr>
            <w:rStyle w:val="Bodytext1"/>
            <w:lang w:val="ru-RU"/>
          </w:rPr>
          <w:t>-20150407 1357.</w:t>
        </w:r>
        <w:r>
          <w:rPr>
            <w:rStyle w:val="Bodytext1"/>
          </w:rPr>
          <w:t>pdf</w:t>
        </w:r>
        <w:r w:rsidRPr="003608DB">
          <w:rPr>
            <w:rStyle w:val="Bodytext1"/>
            <w:lang w:val="ru-RU"/>
          </w:rPr>
          <w:t>;</w:t>
        </w:r>
      </w:hyperlink>
      <w:r w:rsidRPr="003608DB">
        <w:rPr>
          <w:rStyle w:val="Bodytext1"/>
          <w:lang w:val="ru-RU"/>
        </w:rPr>
        <w:t xml:space="preserve"> компьютер </w:t>
      </w:r>
      <w:r>
        <w:rPr>
          <w:rStyle w:val="Bodytext1"/>
        </w:rPr>
        <w:t>Intel</w:t>
      </w:r>
    </w:p>
    <w:p w:rsidR="00977713" w:rsidRPr="003608DB" w:rsidRDefault="003608DB">
      <w:pPr>
        <w:pStyle w:val="Bodytext10"/>
        <w:spacing w:after="340" w:line="240" w:lineRule="auto"/>
        <w:ind w:left="300"/>
        <w:rPr>
          <w:lang w:val="ru-RU"/>
        </w:rPr>
      </w:pPr>
      <w:proofErr w:type="spellStart"/>
      <w:r>
        <w:rPr>
          <w:rStyle w:val="Bodytext1"/>
        </w:rPr>
        <w:t>CalculateLinuxDesktop</w:t>
      </w:r>
      <w:proofErr w:type="spellEnd"/>
      <w:r w:rsidRPr="003608DB">
        <w:rPr>
          <w:rStyle w:val="Bodytext1"/>
          <w:lang w:val="ru-RU"/>
        </w:rPr>
        <w:t xml:space="preserve"> 18 </w:t>
      </w:r>
      <w:proofErr w:type="spellStart"/>
      <w:r>
        <w:rPr>
          <w:rStyle w:val="Bodytext1"/>
        </w:rPr>
        <w:t>Xfce</w:t>
      </w:r>
      <w:proofErr w:type="spellEnd"/>
      <w:r w:rsidRPr="003608DB">
        <w:rPr>
          <w:rStyle w:val="Bodytext1"/>
          <w:lang w:val="ru-RU"/>
        </w:rPr>
        <w:t xml:space="preserve"> (Свободно распространяемое ПО)</w:t>
      </w:r>
    </w:p>
    <w:p w:rsidR="00977713" w:rsidRPr="003608DB" w:rsidRDefault="003608DB">
      <w:pPr>
        <w:pStyle w:val="Bodytext10"/>
        <w:spacing w:after="340" w:line="240" w:lineRule="auto"/>
        <w:ind w:left="300"/>
        <w:rPr>
          <w:lang w:val="ru-RU"/>
        </w:rPr>
      </w:pPr>
      <w:r>
        <w:rPr>
          <w:rStyle w:val="Bodytext1"/>
        </w:rPr>
        <w:t>Firefox</w:t>
      </w:r>
      <w:r w:rsidRPr="003608DB">
        <w:rPr>
          <w:rStyle w:val="Bodytext1"/>
          <w:lang w:val="ru-RU"/>
        </w:rPr>
        <w:t xml:space="preserve"> (</w:t>
      </w:r>
      <w:r>
        <w:rPr>
          <w:rStyle w:val="Bodytext1"/>
        </w:rPr>
        <w:t>Aurora</w:t>
      </w:r>
      <w:r w:rsidRPr="003608DB">
        <w:rPr>
          <w:rStyle w:val="Bodytext1"/>
          <w:lang w:val="ru-RU"/>
        </w:rPr>
        <w:t>) (Свободно распространяемое ПО)</w:t>
      </w:r>
    </w:p>
    <w:p w:rsidR="00977713" w:rsidRPr="003608DB" w:rsidRDefault="003608DB">
      <w:pPr>
        <w:pStyle w:val="Bodytext10"/>
        <w:spacing w:after="340" w:line="240" w:lineRule="auto"/>
        <w:ind w:firstLine="300"/>
        <w:rPr>
          <w:lang w:val="ru-RU"/>
        </w:rPr>
      </w:pPr>
      <w:proofErr w:type="spellStart"/>
      <w:r>
        <w:rPr>
          <w:rStyle w:val="Bodytext1"/>
        </w:rPr>
        <w:t>LibreOffice</w:t>
      </w:r>
      <w:proofErr w:type="spellEnd"/>
      <w:r w:rsidRPr="003608DB">
        <w:rPr>
          <w:rStyle w:val="Bodytext1"/>
          <w:lang w:val="ru-RU"/>
        </w:rPr>
        <w:t xml:space="preserve"> (Свободно распространяемое ПО)</w:t>
      </w:r>
    </w:p>
    <w:p w:rsidR="00977713" w:rsidRPr="003608DB" w:rsidRDefault="003608DB">
      <w:pPr>
        <w:pStyle w:val="Bodytext10"/>
        <w:spacing w:after="340" w:line="240" w:lineRule="auto"/>
        <w:ind w:firstLine="300"/>
        <w:rPr>
          <w:lang w:val="ru-RU"/>
        </w:rPr>
      </w:pPr>
      <w:r>
        <w:rPr>
          <w:rStyle w:val="Bodytext1"/>
        </w:rPr>
        <w:t>GIMP</w:t>
      </w:r>
      <w:r w:rsidRPr="003608DB">
        <w:rPr>
          <w:rStyle w:val="Bodytext1"/>
          <w:lang w:val="ru-RU"/>
        </w:rPr>
        <w:t xml:space="preserve"> (Свободно распространяемое ПО)</w:t>
      </w:r>
    </w:p>
    <w:p w:rsidR="00977713" w:rsidRPr="003608DB" w:rsidRDefault="003608DB">
      <w:pPr>
        <w:pStyle w:val="Bodytext10"/>
        <w:spacing w:after="340" w:line="240" w:lineRule="auto"/>
        <w:ind w:firstLine="480"/>
        <w:rPr>
          <w:lang w:val="ru-RU"/>
        </w:rPr>
      </w:pPr>
      <w:proofErr w:type="spellStart"/>
      <w:proofErr w:type="gramStart"/>
      <w:r>
        <w:rPr>
          <w:rStyle w:val="Bodytext1"/>
        </w:rPr>
        <w:t>qPDFView</w:t>
      </w:r>
      <w:proofErr w:type="spellEnd"/>
      <w:proofErr w:type="gramEnd"/>
      <w:r w:rsidRPr="003608DB">
        <w:rPr>
          <w:rStyle w:val="Bodytext1"/>
          <w:lang w:val="ru-RU"/>
        </w:rPr>
        <w:t xml:space="preserve"> (Свободно распространяемое ПО)</w:t>
      </w:r>
    </w:p>
    <w:p w:rsidR="00977713" w:rsidRPr="003608DB" w:rsidRDefault="003608DB">
      <w:pPr>
        <w:pStyle w:val="Bodytext10"/>
        <w:spacing w:after="340" w:line="240" w:lineRule="auto"/>
        <w:ind w:firstLine="480"/>
        <w:rPr>
          <w:lang w:val="ru-RU"/>
        </w:rPr>
      </w:pPr>
      <w:proofErr w:type="spellStart"/>
      <w:r>
        <w:rPr>
          <w:rStyle w:val="Bodytext1"/>
        </w:rPr>
        <w:t>SMPlayer</w:t>
      </w:r>
      <w:proofErr w:type="spellEnd"/>
      <w:r w:rsidRPr="003608DB">
        <w:rPr>
          <w:rStyle w:val="Bodytext1"/>
          <w:lang w:val="ru-RU"/>
        </w:rPr>
        <w:t xml:space="preserve"> (Свободно распространяемое ПО)</w:t>
      </w:r>
    </w:p>
    <w:p w:rsidR="00977713" w:rsidRPr="003608DB" w:rsidRDefault="003608DB">
      <w:pPr>
        <w:pStyle w:val="Heading210"/>
        <w:keepNext/>
        <w:keepLines/>
        <w:spacing w:after="240" w:line="382" w:lineRule="auto"/>
        <w:ind w:left="480" w:firstLine="720"/>
        <w:jc w:val="both"/>
        <w:rPr>
          <w:lang w:val="ru-RU"/>
        </w:rPr>
      </w:pPr>
      <w:bookmarkStart w:id="13" w:name="bookmark24"/>
      <w:r w:rsidRPr="003608DB">
        <w:rPr>
          <w:rStyle w:val="Heading21"/>
          <w:b/>
          <w:bCs/>
          <w:lang w:val="ru-RU"/>
        </w:rPr>
        <w:t xml:space="preserve">12 Перечень ресурсов информационно-телекоммуникационной сети «Интернет» необходимых для освоения дисциплины (м </w:t>
      </w:r>
      <w:proofErr w:type="spellStart"/>
      <w:r w:rsidRPr="003608DB">
        <w:rPr>
          <w:rStyle w:val="Heading21"/>
          <w:b/>
          <w:bCs/>
          <w:lang w:val="ru-RU"/>
        </w:rPr>
        <w:t>одуля</w:t>
      </w:r>
      <w:proofErr w:type="spellEnd"/>
      <w:r w:rsidRPr="003608DB">
        <w:rPr>
          <w:rStyle w:val="Heading21"/>
          <w:b/>
          <w:bCs/>
          <w:lang w:val="ru-RU"/>
        </w:rPr>
        <w:t>)</w:t>
      </w:r>
      <w:bookmarkEnd w:id="13"/>
    </w:p>
    <w:p w:rsidR="00977713" w:rsidRPr="003608DB" w:rsidRDefault="003608DB">
      <w:pPr>
        <w:pStyle w:val="Bodytext10"/>
        <w:spacing w:after="280" w:line="240" w:lineRule="auto"/>
        <w:ind w:firstLine="800"/>
        <w:rPr>
          <w:lang w:val="ru-RU"/>
        </w:rPr>
      </w:pPr>
      <w:r w:rsidRPr="003608DB">
        <w:rPr>
          <w:rStyle w:val="Bodytext1"/>
          <w:lang w:val="ru-RU"/>
        </w:rPr>
        <w:t>Электронная библиотека СГАУ -</w:t>
      </w:r>
      <w:hyperlink r:id="rId21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</w:rPr>
          <w:t>http</w:t>
        </w:r>
        <w:r w:rsidRPr="003608DB">
          <w:rPr>
            <w:rStyle w:val="Bodytext1"/>
            <w:lang w:val="ru-RU"/>
          </w:rPr>
          <w:t>://</w:t>
        </w:r>
        <w:r>
          <w:rPr>
            <w:rStyle w:val="Bodytext1"/>
          </w:rPr>
          <w:t>library</w:t>
        </w:r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sgau</w:t>
        </w:r>
        <w:proofErr w:type="spellEnd"/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ru</w:t>
        </w:r>
        <w:proofErr w:type="spellEnd"/>
      </w:hyperlink>
    </w:p>
    <w:p w:rsidR="00977713" w:rsidRPr="003608DB" w:rsidRDefault="003608DB">
      <w:pPr>
        <w:pStyle w:val="Bodytext10"/>
        <w:numPr>
          <w:ilvl w:val="0"/>
          <w:numId w:val="21"/>
        </w:numPr>
        <w:tabs>
          <w:tab w:val="left" w:pos="797"/>
        </w:tabs>
        <w:spacing w:after="160"/>
        <w:ind w:firstLine="480"/>
        <w:rPr>
          <w:lang w:val="ru-RU"/>
        </w:rPr>
      </w:pPr>
      <w:hyperlink r:id="rId22" w:history="1">
        <w:r>
          <w:rPr>
            <w:rStyle w:val="Bodytext1"/>
          </w:rPr>
          <w:t>http</w:t>
        </w:r>
        <w:r w:rsidRPr="003608DB">
          <w:rPr>
            <w:rStyle w:val="Bodytext1"/>
            <w:lang w:val="ru-RU"/>
          </w:rPr>
          <w:t>://</w:t>
        </w:r>
        <w:r>
          <w:rPr>
            <w:rStyle w:val="Bodytext1"/>
          </w:rPr>
          <w:t>www</w:t>
        </w:r>
        <w:r w:rsidRPr="003608DB">
          <w:rPr>
            <w:rStyle w:val="Bodytext1"/>
            <w:lang w:val="ru-RU"/>
          </w:rPr>
          <w:t>.</w:t>
        </w:r>
        <w:r>
          <w:rPr>
            <w:rStyle w:val="Bodytext1"/>
          </w:rPr>
          <w:t>consultant</w:t>
        </w:r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ru</w:t>
        </w:r>
        <w:proofErr w:type="spellEnd"/>
        <w:r w:rsidRPr="003608DB">
          <w:rPr>
            <w:rStyle w:val="Bodytext1"/>
            <w:lang w:val="ru-RU"/>
          </w:rPr>
          <w:t>/ П</w:t>
        </w:r>
      </w:hyperlink>
      <w:r w:rsidRPr="003608DB">
        <w:rPr>
          <w:rStyle w:val="Bodytext1"/>
          <w:lang w:val="ru-RU"/>
        </w:rPr>
        <w:t>равовая система «Консультант Плюс»</w:t>
      </w:r>
    </w:p>
    <w:p w:rsidR="00977713" w:rsidRPr="003608DB" w:rsidRDefault="003608DB">
      <w:pPr>
        <w:pStyle w:val="Bodytext10"/>
        <w:numPr>
          <w:ilvl w:val="0"/>
          <w:numId w:val="21"/>
        </w:numPr>
        <w:tabs>
          <w:tab w:val="left" w:pos="797"/>
        </w:tabs>
        <w:spacing w:after="160"/>
        <w:ind w:firstLine="480"/>
        <w:rPr>
          <w:lang w:val="ru-RU"/>
        </w:rPr>
      </w:pPr>
      <w:hyperlink r:id="rId23" w:history="1">
        <w:r>
          <w:rPr>
            <w:rStyle w:val="Bodytext1"/>
          </w:rPr>
          <w:t>http</w:t>
        </w:r>
        <w:r w:rsidRPr="003608DB">
          <w:rPr>
            <w:rStyle w:val="Bodytext1"/>
            <w:lang w:val="ru-RU"/>
          </w:rPr>
          <w:t>://</w:t>
        </w:r>
        <w:r>
          <w:rPr>
            <w:rStyle w:val="Bodytext1"/>
          </w:rPr>
          <w:t>www</w:t>
        </w:r>
        <w:r w:rsidRPr="003608DB">
          <w:rPr>
            <w:rStyle w:val="Bodytext1"/>
            <w:lang w:val="ru-RU"/>
          </w:rPr>
          <w:t xml:space="preserve">. </w:t>
        </w:r>
        <w:proofErr w:type="spellStart"/>
        <w:r>
          <w:rPr>
            <w:rStyle w:val="Bodytext1"/>
          </w:rPr>
          <w:t>mnr</w:t>
        </w:r>
        <w:proofErr w:type="spellEnd"/>
        <w:r w:rsidRPr="003608DB">
          <w:rPr>
            <w:rStyle w:val="Bodytext1"/>
            <w:lang w:val="ru-RU"/>
          </w:rPr>
          <w:t xml:space="preserve">. </w:t>
        </w:r>
        <w:proofErr w:type="spellStart"/>
        <w:r>
          <w:rPr>
            <w:rStyle w:val="Bodytext1"/>
          </w:rPr>
          <w:t>gov</w:t>
        </w:r>
        <w:proofErr w:type="spellEnd"/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ru</w:t>
        </w:r>
        <w:proofErr w:type="spellEnd"/>
        <w:r w:rsidRPr="003608DB">
          <w:rPr>
            <w:rStyle w:val="Bodytext1"/>
            <w:lang w:val="ru-RU"/>
          </w:rPr>
          <w:t>/ М</w:t>
        </w:r>
      </w:hyperlink>
      <w:r w:rsidRPr="003608DB">
        <w:rPr>
          <w:rStyle w:val="Bodytext1"/>
          <w:lang w:val="ru-RU"/>
        </w:rPr>
        <w:t>инистерство природных ресурсов</w:t>
      </w:r>
    </w:p>
    <w:p w:rsidR="00977713" w:rsidRPr="003608DB" w:rsidRDefault="003608DB">
      <w:pPr>
        <w:pStyle w:val="Bodytext10"/>
        <w:numPr>
          <w:ilvl w:val="0"/>
          <w:numId w:val="21"/>
        </w:numPr>
        <w:tabs>
          <w:tab w:val="left" w:pos="797"/>
        </w:tabs>
        <w:spacing w:after="160"/>
        <w:ind w:firstLine="480"/>
        <w:rPr>
          <w:lang w:val="ru-RU"/>
        </w:rPr>
      </w:pPr>
      <w:hyperlink r:id="rId24" w:history="1">
        <w:r>
          <w:rPr>
            <w:rStyle w:val="Bodytext1"/>
          </w:rPr>
          <w:t>http</w:t>
        </w:r>
        <w:r w:rsidRPr="003608DB">
          <w:rPr>
            <w:rStyle w:val="Bodytext1"/>
            <w:lang w:val="ru-RU"/>
          </w:rPr>
          <w:t>://</w:t>
        </w:r>
        <w:r>
          <w:rPr>
            <w:rStyle w:val="Bodytext1"/>
          </w:rPr>
          <w:t>www</w:t>
        </w:r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rosleshoz</w:t>
        </w:r>
        <w:proofErr w:type="spellEnd"/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gov</w:t>
        </w:r>
        <w:proofErr w:type="spellEnd"/>
        <w:r w:rsidRPr="003608DB">
          <w:rPr>
            <w:rStyle w:val="Bodytext1"/>
            <w:lang w:val="ru-RU"/>
          </w:rPr>
          <w:t xml:space="preserve">. </w:t>
        </w:r>
        <w:proofErr w:type="spellStart"/>
        <w:r>
          <w:rPr>
            <w:rStyle w:val="Bodytext1"/>
          </w:rPr>
          <w:t>ru</w:t>
        </w:r>
        <w:proofErr w:type="spellEnd"/>
        <w:r w:rsidRPr="003608DB">
          <w:rPr>
            <w:rStyle w:val="Bodytext1"/>
            <w:lang w:val="ru-RU"/>
          </w:rPr>
          <w:t>/ Ф</w:t>
        </w:r>
      </w:hyperlink>
      <w:r w:rsidRPr="003608DB">
        <w:rPr>
          <w:rStyle w:val="Bodytext1"/>
          <w:lang w:val="ru-RU"/>
        </w:rPr>
        <w:t>едеральное агентство лесного хозяйства</w:t>
      </w:r>
    </w:p>
    <w:p w:rsidR="00977713" w:rsidRPr="003608DB" w:rsidRDefault="003608DB">
      <w:pPr>
        <w:pStyle w:val="Bodytext10"/>
        <w:spacing w:after="160" w:line="389" w:lineRule="auto"/>
        <w:ind w:left="480" w:firstLine="600"/>
        <w:jc w:val="both"/>
        <w:rPr>
          <w:lang w:val="ru-RU"/>
        </w:rPr>
      </w:pPr>
      <w:r w:rsidRPr="003608DB">
        <w:rPr>
          <w:rStyle w:val="Bodytext1"/>
          <w:lang w:val="ru-RU"/>
        </w:rPr>
        <w:t>Электронная библиотека «Лань» -</w:t>
      </w:r>
      <w:hyperlink r:id="rId25" w:history="1">
        <w:r w:rsidRPr="003608DB">
          <w:rPr>
            <w:rStyle w:val="Bodytext1"/>
            <w:lang w:val="ru-RU"/>
          </w:rPr>
          <w:t xml:space="preserve"> </w:t>
        </w:r>
        <w:r>
          <w:rPr>
            <w:rStyle w:val="Bodytext1"/>
          </w:rPr>
          <w:t>www</w:t>
        </w:r>
        <w:r w:rsidRPr="003608DB">
          <w:rPr>
            <w:rStyle w:val="Bodytext1"/>
            <w:lang w:val="ru-RU"/>
          </w:rPr>
          <w:t>.</w:t>
        </w:r>
        <w:r>
          <w:rPr>
            <w:rStyle w:val="Bodytext1"/>
          </w:rPr>
          <w:t>e</w:t>
        </w:r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Lanbook</w:t>
        </w:r>
        <w:proofErr w:type="spellEnd"/>
        <w:r w:rsidRPr="003608DB">
          <w:rPr>
            <w:rStyle w:val="Bodytext1"/>
            <w:lang w:val="ru-RU"/>
          </w:rPr>
          <w:t>.</w:t>
        </w:r>
        <w:r>
          <w:rPr>
            <w:rStyle w:val="Bodytext1"/>
          </w:rPr>
          <w:t>com</w:t>
        </w:r>
        <w:r w:rsidRPr="003608DB">
          <w:rPr>
            <w:rStyle w:val="Bodytext1"/>
            <w:lang w:val="ru-RU"/>
          </w:rPr>
          <w:t>;</w:t>
        </w:r>
      </w:hyperlink>
      <w:hyperlink r:id="rId26" w:history="1">
        <w:r w:rsidRPr="003608DB">
          <w:rPr>
            <w:rStyle w:val="Bodytext1"/>
            <w:lang w:val="ru-RU"/>
          </w:rPr>
          <w:t xml:space="preserve"> Электронный</w:t>
        </w:r>
      </w:hyperlink>
      <w:r w:rsidRPr="003608DB">
        <w:rPr>
          <w:rStyle w:val="Bodytext1"/>
          <w:lang w:val="ru-RU"/>
        </w:rPr>
        <w:t xml:space="preserve"> </w:t>
      </w:r>
      <w:hyperlink r:id="rId27" w:history="1">
        <w:r w:rsidRPr="003608DB">
          <w:rPr>
            <w:rStyle w:val="Bodytext1"/>
            <w:lang w:val="ru-RU"/>
          </w:rPr>
          <w:t>каталог учебно-методических материалов ФГБОУ ВПО Приморская ГСХА;</w:t>
        </w:r>
      </w:hyperlink>
      <w:r w:rsidRPr="003608DB">
        <w:rPr>
          <w:rStyle w:val="Bodytext1"/>
          <w:lang w:val="ru-RU"/>
        </w:rPr>
        <w:t xml:space="preserve"> Электронный каталог ФГБОУ ВО Приморская ГСХА;</w:t>
      </w:r>
      <w:hyperlink r:id="rId28" w:history="1">
        <w:r w:rsidRPr="003608DB">
          <w:rPr>
            <w:rStyle w:val="Bodytext1"/>
            <w:lang w:val="ru-RU"/>
          </w:rPr>
          <w:t xml:space="preserve"> Научная электронная</w:t>
        </w:r>
      </w:hyperlink>
      <w:r w:rsidRPr="003608DB">
        <w:rPr>
          <w:rStyle w:val="Bodytext1"/>
          <w:lang w:val="ru-RU"/>
        </w:rPr>
        <w:t xml:space="preserve"> </w:t>
      </w:r>
      <w:hyperlink r:id="rId29" w:history="1">
        <w:r w:rsidRPr="003608DB">
          <w:rPr>
            <w:rStyle w:val="Bodytext1"/>
            <w:lang w:val="ru-RU"/>
          </w:rPr>
          <w:t xml:space="preserve">библиотека </w:t>
        </w:r>
        <w:proofErr w:type="spellStart"/>
        <w:r>
          <w:rPr>
            <w:rStyle w:val="Bodytext1"/>
          </w:rPr>
          <w:t>eLibrary</w:t>
        </w:r>
        <w:proofErr w:type="spellEnd"/>
        <w:r w:rsidRPr="003608DB">
          <w:rPr>
            <w:rStyle w:val="Bodytext1"/>
            <w:lang w:val="ru-RU"/>
          </w:rPr>
          <w:t>.</w:t>
        </w:r>
        <w:proofErr w:type="spellStart"/>
        <w:r>
          <w:rPr>
            <w:rStyle w:val="Bodytext1"/>
          </w:rPr>
          <w:t>ru</w:t>
        </w:r>
        <w:proofErr w:type="spellEnd"/>
        <w:r w:rsidRPr="003608DB">
          <w:rPr>
            <w:rStyle w:val="Bodytext1"/>
            <w:lang w:val="ru-RU"/>
          </w:rPr>
          <w:t>;</w:t>
        </w:r>
      </w:hyperlink>
      <w:hyperlink r:id="rId30" w:history="1">
        <w:r w:rsidRPr="003608DB">
          <w:rPr>
            <w:rStyle w:val="Bodytext1"/>
            <w:lang w:val="ru-RU"/>
          </w:rPr>
          <w:t xml:space="preserve"> Научная электронная библиотека «</w:t>
        </w:r>
        <w:proofErr w:type="spellStart"/>
        <w:r w:rsidRPr="003608DB">
          <w:rPr>
            <w:rStyle w:val="Bodytext1"/>
            <w:lang w:val="ru-RU"/>
          </w:rPr>
          <w:t>Киберленинка</w:t>
        </w:r>
        <w:proofErr w:type="spellEnd"/>
        <w:r w:rsidRPr="003608DB">
          <w:rPr>
            <w:rStyle w:val="Bodytext1"/>
            <w:lang w:val="ru-RU"/>
          </w:rPr>
          <w:t>»;</w:t>
        </w:r>
      </w:hyperlink>
      <w:r w:rsidRPr="003608DB">
        <w:rPr>
          <w:rStyle w:val="Bodytext1"/>
          <w:lang w:val="ru-RU"/>
        </w:rPr>
        <w:t xml:space="preserve"> </w:t>
      </w:r>
      <w:hyperlink r:id="rId31" w:history="1">
        <w:r w:rsidRPr="003608DB">
          <w:rPr>
            <w:rStyle w:val="Bodytext1"/>
            <w:lang w:val="ru-RU"/>
          </w:rPr>
          <w:t>ЭБС «</w:t>
        </w:r>
        <w:proofErr w:type="spellStart"/>
        <w:r w:rsidRPr="003608DB">
          <w:rPr>
            <w:rStyle w:val="Bodytext1"/>
            <w:lang w:val="ru-RU"/>
          </w:rPr>
          <w:t>Юрайт</w:t>
        </w:r>
        <w:proofErr w:type="spellEnd"/>
        <w:r w:rsidRPr="003608DB">
          <w:rPr>
            <w:rStyle w:val="Bodytext1"/>
            <w:lang w:val="ru-RU"/>
          </w:rPr>
          <w:t>»;</w:t>
        </w:r>
      </w:hyperlink>
      <w:r w:rsidRPr="003608DB">
        <w:rPr>
          <w:rStyle w:val="Bodytext1"/>
          <w:lang w:val="ru-RU"/>
        </w:rPr>
        <w:t xml:space="preserve"> Сайт Всемирного фонда дикой </w:t>
      </w:r>
      <w:r w:rsidRPr="003608DB">
        <w:rPr>
          <w:rStyle w:val="Bodytext1"/>
          <w:lang w:val="ru-RU"/>
        </w:rPr>
        <w:lastRenderedPageBreak/>
        <w:t xml:space="preserve">природы - </w:t>
      </w:r>
      <w:r>
        <w:rPr>
          <w:rStyle w:val="Bodytext1"/>
        </w:rPr>
        <w:t>WWF</w:t>
      </w:r>
      <w:r w:rsidRPr="003608DB">
        <w:rPr>
          <w:rStyle w:val="Bodytext1"/>
          <w:lang w:val="ru-RU"/>
        </w:rPr>
        <w:t>.</w:t>
      </w:r>
      <w:proofErr w:type="spellStart"/>
      <w:r>
        <w:rPr>
          <w:rStyle w:val="Bodytext1"/>
        </w:rPr>
        <w:t>ru</w:t>
      </w:r>
      <w:proofErr w:type="spellEnd"/>
      <w:r w:rsidRPr="003608DB">
        <w:rPr>
          <w:rStyle w:val="Bodytext1"/>
          <w:lang w:val="ru-RU"/>
        </w:rPr>
        <w:t xml:space="preserve">; Сайт Департамента лесного хозяйства Приморского края - </w:t>
      </w:r>
      <w:proofErr w:type="spellStart"/>
      <w:r>
        <w:rPr>
          <w:rStyle w:val="Bodytext1"/>
        </w:rPr>
        <w:t>Rosleshoz</w:t>
      </w:r>
      <w:proofErr w:type="spellEnd"/>
      <w:r w:rsidRPr="003608DB">
        <w:rPr>
          <w:rStyle w:val="Bodytext1"/>
          <w:lang w:val="ru-RU"/>
        </w:rPr>
        <w:t>.</w:t>
      </w:r>
      <w:proofErr w:type="spellStart"/>
      <w:r>
        <w:rPr>
          <w:rStyle w:val="Bodytext1"/>
        </w:rPr>
        <w:t>gov</w:t>
      </w:r>
      <w:proofErr w:type="spellEnd"/>
      <w:r w:rsidRPr="003608DB">
        <w:rPr>
          <w:rStyle w:val="Bodytext1"/>
          <w:lang w:val="ru-RU"/>
        </w:rPr>
        <w:t>.</w:t>
      </w:r>
      <w:proofErr w:type="spellStart"/>
      <w:r>
        <w:rPr>
          <w:rStyle w:val="Bodytext1"/>
        </w:rPr>
        <w:t>ru</w:t>
      </w:r>
      <w:proofErr w:type="spellEnd"/>
      <w:r w:rsidRPr="003608DB">
        <w:rPr>
          <w:rStyle w:val="Bodytext1"/>
          <w:lang w:val="ru-RU"/>
        </w:rPr>
        <w:t xml:space="preserve">; поисковые системы </w:t>
      </w:r>
      <w:proofErr w:type="spellStart"/>
      <w:r>
        <w:rPr>
          <w:rStyle w:val="Bodytext1"/>
        </w:rPr>
        <w:t>Yandex</w:t>
      </w:r>
      <w:proofErr w:type="spellEnd"/>
      <w:r w:rsidRPr="003608DB">
        <w:rPr>
          <w:rStyle w:val="Bodytext1"/>
          <w:lang w:val="ru-RU"/>
        </w:rPr>
        <w:t>.</w:t>
      </w:r>
      <w:proofErr w:type="spellStart"/>
      <w:r>
        <w:rPr>
          <w:rStyle w:val="Bodytext1"/>
        </w:rPr>
        <w:t>ru</w:t>
      </w:r>
      <w:proofErr w:type="spellEnd"/>
      <w:r w:rsidRPr="003608DB">
        <w:rPr>
          <w:rStyle w:val="Bodytext1"/>
          <w:lang w:val="ru-RU"/>
        </w:rPr>
        <w:t xml:space="preserve">, </w:t>
      </w:r>
      <w:r>
        <w:rPr>
          <w:rStyle w:val="Bodytext1"/>
        </w:rPr>
        <w:t>Google</w:t>
      </w:r>
      <w:r w:rsidRPr="003608DB">
        <w:rPr>
          <w:rStyle w:val="Bodytext1"/>
          <w:lang w:val="ru-RU"/>
        </w:rPr>
        <w:t>.</w:t>
      </w:r>
      <w:proofErr w:type="spellStart"/>
      <w:r>
        <w:rPr>
          <w:rStyle w:val="Bodytext1"/>
        </w:rPr>
        <w:t>ru</w:t>
      </w:r>
      <w:proofErr w:type="spellEnd"/>
      <w:r w:rsidRPr="003608DB">
        <w:rPr>
          <w:rStyle w:val="Bodytext1"/>
          <w:lang w:val="ru-RU"/>
        </w:rPr>
        <w:t xml:space="preserve">, </w:t>
      </w:r>
      <w:r>
        <w:rPr>
          <w:rStyle w:val="Bodytext1"/>
        </w:rPr>
        <w:t>Rambler</w:t>
      </w:r>
      <w:r w:rsidRPr="003608DB">
        <w:rPr>
          <w:rStyle w:val="Bodytext1"/>
          <w:lang w:val="ru-RU"/>
        </w:rPr>
        <w:t>.</w:t>
      </w:r>
      <w:proofErr w:type="spellStart"/>
      <w:r>
        <w:rPr>
          <w:rStyle w:val="Bodytext1"/>
        </w:rPr>
        <w:t>ru</w:t>
      </w:r>
      <w:proofErr w:type="spellEnd"/>
      <w:r w:rsidRPr="003608DB">
        <w:rPr>
          <w:rStyle w:val="Bodytext1"/>
          <w:lang w:val="ru-RU"/>
        </w:rPr>
        <w:t xml:space="preserve">; Договор № 2-УТ/2014 от 14 марта 2014г. с ГНУ ЦНСХБ </w:t>
      </w:r>
      <w:proofErr w:type="spellStart"/>
      <w:r w:rsidRPr="003608DB">
        <w:rPr>
          <w:rStyle w:val="Bodytext1"/>
          <w:lang w:val="ru-RU"/>
        </w:rPr>
        <w:t>Россельхозакадемии</w:t>
      </w:r>
      <w:proofErr w:type="spellEnd"/>
      <w:r w:rsidRPr="003608DB">
        <w:rPr>
          <w:rStyle w:val="Bodytext1"/>
          <w:lang w:val="ru-RU"/>
        </w:rPr>
        <w:t xml:space="preserve"> (Срок действия 14.03.2014 - 14.03.2015); Договор № 15-УТ/2015 от 13 апреля 2015г. с ФГБНУ ЦНСХБ (Срок действия 13.04.2015-14.04.2016); Договор № 8-УТ/2016 от 08 апреля 2016 ФГБНУ ЦНСХБ (Срок действия 08.04.201607.04.2017)</w:t>
      </w:r>
    </w:p>
    <w:p w:rsidR="00977713" w:rsidRPr="003608DB" w:rsidRDefault="003608DB">
      <w:pPr>
        <w:pStyle w:val="Bodytext10"/>
        <w:numPr>
          <w:ilvl w:val="0"/>
          <w:numId w:val="22"/>
        </w:numPr>
        <w:tabs>
          <w:tab w:val="left" w:pos="1128"/>
          <w:tab w:val="left" w:pos="2621"/>
          <w:tab w:val="left" w:pos="6283"/>
        </w:tabs>
        <w:spacing w:line="240" w:lineRule="auto"/>
        <w:ind w:firstLine="480"/>
        <w:jc w:val="both"/>
        <w:rPr>
          <w:lang w:val="ru-RU"/>
        </w:rPr>
      </w:pPr>
      <w:r w:rsidRPr="003608DB">
        <w:rPr>
          <w:rStyle w:val="Bodytext1"/>
          <w:b/>
          <w:bCs/>
          <w:lang w:val="ru-RU"/>
        </w:rPr>
        <w:t>Описание</w:t>
      </w:r>
      <w:r w:rsidRPr="003608DB">
        <w:rPr>
          <w:rStyle w:val="Bodytext1"/>
          <w:b/>
          <w:bCs/>
          <w:lang w:val="ru-RU"/>
        </w:rPr>
        <w:tab/>
        <w:t>материально-технической</w:t>
      </w:r>
      <w:r w:rsidRPr="003608DB">
        <w:rPr>
          <w:rStyle w:val="Bodytext1"/>
          <w:b/>
          <w:bCs/>
          <w:lang w:val="ru-RU"/>
        </w:rPr>
        <w:tab/>
        <w:t>базы, необходимой для</w:t>
      </w:r>
    </w:p>
    <w:p w:rsidR="00977713" w:rsidRDefault="003608DB">
      <w:pPr>
        <w:pStyle w:val="Bodytext10"/>
        <w:spacing w:after="160" w:line="240" w:lineRule="auto"/>
        <w:ind w:firstLine="480"/>
      </w:pPr>
      <w:proofErr w:type="spellStart"/>
      <w:proofErr w:type="gramStart"/>
      <w:r>
        <w:rPr>
          <w:rStyle w:val="Bodytext1"/>
          <w:b/>
          <w:bCs/>
        </w:rPr>
        <w:t>проведения</w:t>
      </w:r>
      <w:proofErr w:type="spellEnd"/>
      <w:proofErr w:type="gram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практики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5453"/>
      </w:tblGrid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left="120"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7771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692510 Приморский край, город Уссурийск, проспект Блюхера, дом 44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Комплект специальной учебной мебели. Доска аудиторная меловая.</w:t>
            </w:r>
          </w:p>
          <w:p w:rsidR="00977713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Other1"/>
                <w:color w:val="111111"/>
                <w:sz w:val="26"/>
                <w:szCs w:val="26"/>
              </w:rPr>
              <w:t>Мультимедийное</w:t>
            </w:r>
            <w:proofErr w:type="spellEnd"/>
            <w:r>
              <w:rPr>
                <w:rStyle w:val="Other1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Other1"/>
                <w:color w:val="111111"/>
                <w:sz w:val="26"/>
                <w:szCs w:val="26"/>
              </w:rPr>
              <w:t>оборудование</w:t>
            </w:r>
            <w:proofErr w:type="spellEnd"/>
            <w:r>
              <w:rPr>
                <w:rStyle w:val="Other1"/>
                <w:color w:val="111111"/>
                <w:sz w:val="26"/>
                <w:szCs w:val="26"/>
              </w:rPr>
              <w:t>: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713" w:rsidRPr="003608DB" w:rsidRDefault="003608DB">
            <w:pPr>
              <w:pStyle w:val="Other10"/>
              <w:spacing w:after="30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Аудитория № 411 музей фауны Дальнего Востока</w:t>
            </w:r>
          </w:p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Учебная аудитория для проведения занятий семинарского типа, текущего контроля и промежуточной аттестации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переносной ноутбук, переносной проектор, стационарный экран, переносная акустическая система. Переносные наборы учебно-наглядных пособий, обеспечивающие тематические иллюстрации. </w:t>
            </w:r>
            <w:proofErr w:type="spellStart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Таксидермическая</w:t>
            </w:r>
            <w:proofErr w:type="spellEnd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 коллекция наземных млекопитающих, птиц и земноводных животных Дальнего Востока</w:t>
            </w:r>
          </w:p>
        </w:tc>
      </w:tr>
    </w:tbl>
    <w:p w:rsidR="00977713" w:rsidRPr="003608DB" w:rsidRDefault="003608DB">
      <w:pPr>
        <w:spacing w:line="1" w:lineRule="exact"/>
        <w:rPr>
          <w:sz w:val="2"/>
          <w:szCs w:val="2"/>
          <w:lang w:val="ru-RU"/>
        </w:rPr>
      </w:pPr>
      <w:r w:rsidRPr="003608DB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5453"/>
      </w:tblGrid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709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after="30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lastRenderedPageBreak/>
              <w:t>692510 Приморский край, город Уссурийск, проспект Блюхера, дом 44</w:t>
            </w:r>
          </w:p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Аудитория 100 Лаборатория лесного охотоведения</w:t>
            </w:r>
          </w:p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Учебная аудитория для проведения занятий семинарского типа, текущего контроля и промежуточной аттестации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Учебная мебель, переносное мультимедийное оборудование (экран, проектор «</w:t>
            </w:r>
            <w:proofErr w:type="spellStart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Епсон</w:t>
            </w:r>
            <w:proofErr w:type="spellEnd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», ноутбук). </w:t>
            </w:r>
            <w:r>
              <w:rPr>
                <w:rStyle w:val="Other1"/>
                <w:color w:val="111111"/>
                <w:sz w:val="26"/>
                <w:szCs w:val="26"/>
              </w:rPr>
              <w:t>GPS</w:t>
            </w: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 - навигаторы </w:t>
            </w:r>
            <w:proofErr w:type="spellStart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Гармин</w:t>
            </w:r>
            <w:proofErr w:type="spellEnd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Итрекс</w:t>
            </w:r>
            <w:proofErr w:type="spellEnd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; калькуляторы «</w:t>
            </w:r>
            <w:proofErr w:type="spellStart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Профф</w:t>
            </w:r>
            <w:proofErr w:type="spellEnd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»; весы электронные; штангенциркули для измерения черепов и шкур диких животных; мерные ленты; - Наглядные пособия: стенды - боеприпасы -2 шт.; медальоны рогов копытных животных (разные); шкуры пушных животных (разные);</w:t>
            </w:r>
          </w:p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чучела животных на медальоне (разные); черепа животных (разные); чучела животных (разные); тушки птиц (разные); дериваты диких животных (разные);</w:t>
            </w:r>
          </w:p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образцы </w:t>
            </w:r>
            <w:proofErr w:type="spellStart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минерально</w:t>
            </w:r>
            <w:proofErr w:type="spellEnd"/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 xml:space="preserve"> - солевой подкормки диких копытных; плакаты (разные). Витрины; чучела голов животных (разные); рога (медальоны) разные, стенды - 5 шт.</w:t>
            </w:r>
          </w:p>
        </w:tc>
      </w:tr>
      <w:tr w:rsidR="00977713" w:rsidRPr="003608DB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713" w:rsidRPr="003608DB" w:rsidRDefault="003608DB">
            <w:pPr>
              <w:pStyle w:val="Other10"/>
              <w:spacing w:after="300"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692510 Приморский край, город Уссурийск, проспект Блюхера, дом 44</w:t>
            </w:r>
          </w:p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Аудитория 141 Электронный читальный зал №1 Аудитория для самостоятельной работы обучающихся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13" w:rsidRPr="003608DB" w:rsidRDefault="003608DB">
            <w:pPr>
              <w:pStyle w:val="Other10"/>
              <w:spacing w:line="259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608DB">
              <w:rPr>
                <w:rStyle w:val="Other1"/>
                <w:color w:val="111111"/>
                <w:sz w:val="26"/>
                <w:szCs w:val="26"/>
                <w:lang w:val="ru-RU"/>
              </w:rPr>
              <w:t>Комплект специальной учебной мебели. Мультимедийное оборудование: компьютеры, переносной проектор, переносной экран, переносная акустическая система.</w:t>
            </w:r>
          </w:p>
        </w:tc>
      </w:tr>
    </w:tbl>
    <w:p w:rsidR="00977713" w:rsidRPr="003608DB" w:rsidRDefault="00977713">
      <w:pPr>
        <w:spacing w:after="519" w:line="1" w:lineRule="exact"/>
        <w:rPr>
          <w:lang w:val="ru-RU"/>
        </w:rPr>
      </w:pPr>
    </w:p>
    <w:p w:rsidR="00977713" w:rsidRPr="003608DB" w:rsidRDefault="003608DB">
      <w:pPr>
        <w:pStyle w:val="Heading210"/>
        <w:keepNext/>
        <w:keepLines/>
        <w:numPr>
          <w:ilvl w:val="0"/>
          <w:numId w:val="22"/>
        </w:numPr>
        <w:tabs>
          <w:tab w:val="left" w:pos="1730"/>
        </w:tabs>
        <w:spacing w:after="60" w:line="389" w:lineRule="auto"/>
        <w:ind w:left="480" w:firstLine="720"/>
        <w:rPr>
          <w:lang w:val="ru-RU"/>
        </w:rPr>
      </w:pPr>
      <w:bookmarkStart w:id="14" w:name="bookmark26"/>
      <w:r w:rsidRPr="003608DB">
        <w:rPr>
          <w:rStyle w:val="Heading21"/>
          <w:b/>
          <w:bCs/>
          <w:lang w:val="ru-RU"/>
        </w:rPr>
        <w:t>Методические рекомендации по организации и проведению практики</w:t>
      </w:r>
      <w:bookmarkEnd w:id="14"/>
    </w:p>
    <w:p w:rsidR="00977713" w:rsidRPr="003608DB" w:rsidRDefault="003608DB">
      <w:pPr>
        <w:pStyle w:val="Bodytext10"/>
        <w:numPr>
          <w:ilvl w:val="0"/>
          <w:numId w:val="23"/>
        </w:numPr>
        <w:tabs>
          <w:tab w:val="left" w:pos="1730"/>
          <w:tab w:val="left" w:pos="4013"/>
          <w:tab w:val="left" w:pos="7282"/>
        </w:tabs>
        <w:spacing w:line="389" w:lineRule="auto"/>
        <w:ind w:left="480" w:firstLine="720"/>
        <w:rPr>
          <w:lang w:val="ru-RU"/>
        </w:rPr>
      </w:pPr>
      <w:r w:rsidRPr="003608DB">
        <w:rPr>
          <w:rStyle w:val="Bodytext1"/>
          <w:lang w:val="ru-RU"/>
        </w:rPr>
        <w:t xml:space="preserve">Преддипломная практика: методические указания по учебной практике для очного и заочного обучения по направлению 35.03.01 Лесное дело профиль Лесное охотоведение/ сост. С.Д. </w:t>
      </w:r>
      <w:proofErr w:type="spellStart"/>
      <w:r w:rsidRPr="003608DB">
        <w:rPr>
          <w:rStyle w:val="Bodytext1"/>
          <w:lang w:val="ru-RU"/>
        </w:rPr>
        <w:t>Цындыжапова</w:t>
      </w:r>
      <w:proofErr w:type="spellEnd"/>
      <w:r w:rsidRPr="003608DB">
        <w:rPr>
          <w:rStyle w:val="Bodytext1"/>
          <w:lang w:val="ru-RU"/>
        </w:rPr>
        <w:t>; ФГБОУ ВО ПГСХА. - Уссурийск:</w:t>
      </w:r>
      <w:r w:rsidRPr="003608DB">
        <w:rPr>
          <w:rStyle w:val="Bodytext1"/>
          <w:lang w:val="ru-RU"/>
        </w:rPr>
        <w:tab/>
        <w:t>ПГСХА, 2019 г. -</w:t>
      </w:r>
      <w:r w:rsidRPr="003608DB">
        <w:rPr>
          <w:rStyle w:val="Bodytext1"/>
          <w:lang w:val="ru-RU"/>
        </w:rPr>
        <w:tab/>
        <w:t>21 с. - Режим</w:t>
      </w:r>
    </w:p>
    <w:p w:rsidR="00977713" w:rsidRPr="003608DB" w:rsidRDefault="003608DB">
      <w:pPr>
        <w:pStyle w:val="Bodytext10"/>
        <w:spacing w:line="389" w:lineRule="auto"/>
        <w:ind w:firstLine="480"/>
        <w:rPr>
          <w:lang w:val="ru-RU"/>
        </w:rPr>
      </w:pPr>
      <w:r w:rsidRPr="003608DB">
        <w:rPr>
          <w:rStyle w:val="Bodytext1"/>
          <w:lang w:val="ru-RU"/>
        </w:rPr>
        <w:t>доступа</w:t>
      </w:r>
      <w:hyperlink r:id="rId32" w:history="1">
        <w:r w:rsidRPr="003608DB">
          <w:rPr>
            <w:rStyle w:val="Bodytext1"/>
            <w:lang w:val="ru-RU"/>
          </w:rPr>
          <w:t>:</w:t>
        </w:r>
        <w:r>
          <w:rPr>
            <w:rStyle w:val="Bodytext1"/>
            <w:color w:val="0462C1"/>
            <w:u w:val="single"/>
          </w:rPr>
          <w:t>www</w:t>
        </w:r>
        <w:r w:rsidRPr="003608DB">
          <w:rPr>
            <w:rStyle w:val="Bodytext1"/>
            <w:color w:val="0462C1"/>
            <w:u w:val="single"/>
            <w:lang w:val="ru-RU"/>
          </w:rPr>
          <w:t>.</w:t>
        </w:r>
        <w:proofErr w:type="spellStart"/>
        <w:r>
          <w:rPr>
            <w:rStyle w:val="Bodytext1"/>
            <w:color w:val="0462C1"/>
            <w:u w:val="single"/>
          </w:rPr>
          <w:t>elib</w:t>
        </w:r>
        <w:proofErr w:type="spellEnd"/>
        <w:r w:rsidRPr="003608DB">
          <w:rPr>
            <w:rStyle w:val="Bodytext1"/>
            <w:color w:val="0462C1"/>
            <w:u w:val="single"/>
            <w:lang w:val="ru-RU"/>
          </w:rPr>
          <w:t>.</w:t>
        </w:r>
        <w:proofErr w:type="spellStart"/>
        <w:r>
          <w:rPr>
            <w:rStyle w:val="Bodytext1"/>
            <w:color w:val="0462C1"/>
            <w:u w:val="single"/>
          </w:rPr>
          <w:t>primacad</w:t>
        </w:r>
        <w:proofErr w:type="spellEnd"/>
        <w:r w:rsidRPr="003608DB">
          <w:rPr>
            <w:rStyle w:val="Bodytext1"/>
            <w:color w:val="0462C1"/>
            <w:u w:val="single"/>
            <w:lang w:val="ru-RU"/>
          </w:rPr>
          <w:t>.</w:t>
        </w:r>
        <w:proofErr w:type="spellStart"/>
        <w:r>
          <w:rPr>
            <w:rStyle w:val="Bodytext1"/>
            <w:color w:val="0462C1"/>
            <w:u w:val="single"/>
          </w:rPr>
          <w:t>ru</w:t>
        </w:r>
        <w:proofErr w:type="spellEnd"/>
        <w:r w:rsidRPr="003608DB">
          <w:rPr>
            <w:rStyle w:val="Bodytext1"/>
            <w:color w:val="008000"/>
            <w:lang w:val="ru-RU"/>
          </w:rPr>
          <w:t>.</w:t>
        </w:r>
      </w:hyperlink>
      <w:r w:rsidRPr="003608DB">
        <w:rPr>
          <w:rStyle w:val="Bodytext1"/>
          <w:lang w:val="ru-RU"/>
        </w:rPr>
        <w:t>..</w:t>
      </w:r>
    </w:p>
    <w:p w:rsidR="00977713" w:rsidRDefault="003608DB">
      <w:pPr>
        <w:pStyle w:val="Bodytext10"/>
        <w:numPr>
          <w:ilvl w:val="0"/>
          <w:numId w:val="22"/>
        </w:numPr>
        <w:tabs>
          <w:tab w:val="left" w:pos="1730"/>
        </w:tabs>
        <w:spacing w:after="60" w:line="389" w:lineRule="auto"/>
        <w:ind w:left="1200"/>
      </w:pPr>
      <w:proofErr w:type="spellStart"/>
      <w:r>
        <w:rPr>
          <w:rStyle w:val="Bodytext1"/>
          <w:b/>
          <w:bCs/>
        </w:rPr>
        <w:t>Особенности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реализации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дисциплины</w:t>
      </w:r>
      <w:proofErr w:type="spellEnd"/>
      <w:r>
        <w:rPr>
          <w:rStyle w:val="Bodytext1"/>
          <w:b/>
          <w:bCs/>
        </w:rPr>
        <w:t xml:space="preserve"> (</w:t>
      </w:r>
      <w:proofErr w:type="spellStart"/>
      <w:r>
        <w:rPr>
          <w:rStyle w:val="Bodytext1"/>
          <w:b/>
          <w:bCs/>
        </w:rPr>
        <w:t>модуля</w:t>
      </w:r>
      <w:proofErr w:type="spellEnd"/>
      <w:r>
        <w:rPr>
          <w:rStyle w:val="Bodytext1"/>
          <w:b/>
          <w:bCs/>
        </w:rPr>
        <w:t xml:space="preserve">) </w:t>
      </w:r>
      <w:proofErr w:type="spellStart"/>
      <w:r>
        <w:rPr>
          <w:rStyle w:val="Bodytext1"/>
          <w:b/>
          <w:bCs/>
        </w:rPr>
        <w:t>для</w:t>
      </w:r>
      <w:proofErr w:type="spellEnd"/>
    </w:p>
    <w:p w:rsidR="00977713" w:rsidRPr="003608DB" w:rsidRDefault="003608DB">
      <w:pPr>
        <w:pStyle w:val="Heading210"/>
        <w:keepNext/>
        <w:keepLines/>
        <w:spacing w:line="389" w:lineRule="auto"/>
        <w:ind w:firstLine="480"/>
        <w:rPr>
          <w:lang w:val="ru-RU"/>
        </w:rPr>
      </w:pPr>
      <w:bookmarkStart w:id="15" w:name="bookmark28"/>
      <w:r w:rsidRPr="003608DB">
        <w:rPr>
          <w:rStyle w:val="Heading21"/>
          <w:b/>
          <w:bCs/>
          <w:lang w:val="ru-RU"/>
        </w:rPr>
        <w:t>обучающихся с ограниченными возможностями здоровья и инвалидов</w:t>
      </w:r>
      <w:bookmarkEnd w:id="15"/>
    </w:p>
    <w:p w:rsidR="00977713" w:rsidRPr="003608DB" w:rsidRDefault="003608DB">
      <w:pPr>
        <w:pStyle w:val="Bodytext10"/>
        <w:numPr>
          <w:ilvl w:val="1"/>
          <w:numId w:val="22"/>
        </w:numPr>
        <w:tabs>
          <w:tab w:val="left" w:pos="1801"/>
        </w:tabs>
        <w:spacing w:line="389" w:lineRule="auto"/>
        <w:ind w:left="480" w:firstLine="720"/>
        <w:jc w:val="both"/>
        <w:rPr>
          <w:lang w:val="ru-RU"/>
        </w:rPr>
      </w:pPr>
      <w:r w:rsidRPr="003608DB">
        <w:rPr>
          <w:rStyle w:val="Bodytext1"/>
          <w:lang w:val="ru-RU"/>
        </w:rPr>
        <w:t>. Наличие соответствующих условий реализации дисциплины (модуля).</w:t>
      </w:r>
    </w:p>
    <w:p w:rsidR="00977713" w:rsidRPr="003608DB" w:rsidRDefault="003608DB">
      <w:pPr>
        <w:pStyle w:val="Bodytext10"/>
        <w:spacing w:line="389" w:lineRule="auto"/>
        <w:ind w:left="480" w:firstLine="720"/>
        <w:jc w:val="both"/>
        <w:rPr>
          <w:lang w:val="ru-RU"/>
        </w:rPr>
      </w:pPr>
      <w:r w:rsidRPr="003608DB">
        <w:rPr>
          <w:rStyle w:val="Bodytext1"/>
          <w:lang w:val="ru-RU"/>
        </w:rPr>
        <w:lastRenderedPageBreak/>
        <w:t>Для обучающихся из числа инвалидов и лиц с ограниченными возможностями здоровья на основании письменного заявления дисциплина (модуль) реализуется с учетом особенностей психофизического развития, индивидуальных возможностей и состояний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индивидуального и коллективного пользования, предоставление услуг ассистента (помощника), оказывающего такому обучающемуся необходимую техническую помощь, обеспечение доступа к зданиям и помещениям где проходят занятия, другие условия, без которых невозможно или затруднено изучение дисциплины (модуля).</w:t>
      </w:r>
    </w:p>
    <w:p w:rsidR="00977713" w:rsidRDefault="003608DB">
      <w:pPr>
        <w:pStyle w:val="Bodytext10"/>
        <w:numPr>
          <w:ilvl w:val="1"/>
          <w:numId w:val="22"/>
        </w:numPr>
        <w:tabs>
          <w:tab w:val="left" w:pos="2395"/>
        </w:tabs>
        <w:spacing w:line="389" w:lineRule="auto"/>
        <w:ind w:left="480" w:firstLine="720"/>
        <w:jc w:val="both"/>
      </w:pPr>
      <w:proofErr w:type="spellStart"/>
      <w:r>
        <w:rPr>
          <w:rStyle w:val="Bodytext1"/>
        </w:rPr>
        <w:t>Обеспечение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соблюдения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общих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требований</w:t>
      </w:r>
      <w:proofErr w:type="spellEnd"/>
      <w:r>
        <w:rPr>
          <w:rStyle w:val="Bodytext1"/>
        </w:rPr>
        <w:t>.</w:t>
      </w:r>
    </w:p>
    <w:p w:rsidR="00977713" w:rsidRPr="003608DB" w:rsidRDefault="003608DB">
      <w:pPr>
        <w:pStyle w:val="Bodytext10"/>
        <w:tabs>
          <w:tab w:val="left" w:pos="2174"/>
        </w:tabs>
        <w:spacing w:line="389" w:lineRule="auto"/>
        <w:ind w:left="480" w:firstLine="720"/>
        <w:jc w:val="both"/>
        <w:rPr>
          <w:lang w:val="ru-RU"/>
        </w:rPr>
      </w:pPr>
      <w:r w:rsidRPr="003608DB">
        <w:rPr>
          <w:rStyle w:val="Bodytext1"/>
          <w:lang w:val="ru-RU"/>
        </w:rPr>
        <w:t>При реализации дисциплины (модуля) на основании письменного заявления обучающегося, обеспечивается соблюдение следующих общих требований:</w:t>
      </w:r>
      <w:r w:rsidRPr="003608DB">
        <w:rPr>
          <w:rStyle w:val="Bodytext1"/>
          <w:lang w:val="ru-RU"/>
        </w:rPr>
        <w:tab/>
        <w:t>проведение занятий-инвалидов и лиц с ограниченными</w:t>
      </w:r>
    </w:p>
    <w:p w:rsidR="00977713" w:rsidRPr="003608DB" w:rsidRDefault="003608DB">
      <w:pPr>
        <w:pStyle w:val="Bodytext10"/>
        <w:spacing w:line="389" w:lineRule="auto"/>
        <w:ind w:left="480"/>
        <w:jc w:val="both"/>
        <w:rPr>
          <w:lang w:val="ru-RU"/>
        </w:rPr>
      </w:pPr>
      <w:r w:rsidRPr="003608DB">
        <w:rPr>
          <w:rStyle w:val="Bodytext1"/>
          <w:lang w:val="ru-RU"/>
        </w:rPr>
        <w:t>возможностями здоровья в одной аудитории совместно с обучающимися, немеющими ограниченных возможностей здоровья, если это не создает трудности для обучающихся; присутствие в аудитории ассистента (ассистентов), оказывающего (их) обучающимся необходимую юридическую помощь с учетом их индивидуальных особенностей на основании их письменного заявления; пользование необходимыми обучающимися техническими средствами с учетом их индивидуальных особенностей.</w:t>
      </w:r>
    </w:p>
    <w:p w:rsidR="00977713" w:rsidRPr="003608DB" w:rsidRDefault="003608DB">
      <w:pPr>
        <w:pStyle w:val="Bodytext10"/>
        <w:numPr>
          <w:ilvl w:val="1"/>
          <w:numId w:val="22"/>
        </w:numPr>
        <w:tabs>
          <w:tab w:val="left" w:pos="1796"/>
        </w:tabs>
        <w:spacing w:line="389" w:lineRule="auto"/>
        <w:ind w:left="480" w:firstLine="720"/>
        <w:jc w:val="both"/>
        <w:rPr>
          <w:lang w:val="ru-RU"/>
        </w:rPr>
      </w:pPr>
      <w:r w:rsidRPr="003608DB">
        <w:rPr>
          <w:rStyle w:val="Bodytext1"/>
          <w:lang w:val="ru-RU"/>
        </w:rPr>
        <w:t>Доведение до сведения обучающихся с ограниченными возможностями здоровья в доступной для них форме всех локальных нормативных актов ФГБОУ ВО Приморская ГСХА по вопросам реализации образовательной программы.</w:t>
      </w:r>
    </w:p>
    <w:p w:rsidR="00977713" w:rsidRPr="003608DB" w:rsidRDefault="003608DB">
      <w:pPr>
        <w:pStyle w:val="Bodytext10"/>
        <w:spacing w:line="240" w:lineRule="auto"/>
        <w:ind w:left="1200"/>
        <w:jc w:val="both"/>
        <w:rPr>
          <w:lang w:val="ru-RU"/>
        </w:rPr>
      </w:pPr>
      <w:r w:rsidRPr="003608DB">
        <w:rPr>
          <w:rStyle w:val="Bodytext1"/>
          <w:lang w:val="ru-RU"/>
        </w:rPr>
        <w:t>Локальные нормативные акты ФГБОУ ВО Приморская ГСХА по вопросам реализации данной образовательной программы доводятся до сведения обучающихся с ограниченными возможностями здоровья в доступной для них форме.</w:t>
      </w:r>
    </w:p>
    <w:p w:rsidR="00977713" w:rsidRPr="003608DB" w:rsidRDefault="003608DB">
      <w:pPr>
        <w:pStyle w:val="Bodytext10"/>
        <w:numPr>
          <w:ilvl w:val="1"/>
          <w:numId w:val="22"/>
        </w:numPr>
        <w:tabs>
          <w:tab w:val="left" w:pos="1831"/>
        </w:tabs>
        <w:spacing w:line="389" w:lineRule="auto"/>
        <w:ind w:left="500" w:firstLine="700"/>
        <w:jc w:val="both"/>
        <w:rPr>
          <w:lang w:val="ru-RU"/>
        </w:rPr>
      </w:pPr>
      <w:r w:rsidRPr="003608DB">
        <w:rPr>
          <w:rStyle w:val="Bodytext1"/>
          <w:lang w:val="ru-RU"/>
        </w:rPr>
        <w:t>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здоровья.</w:t>
      </w:r>
    </w:p>
    <w:p w:rsidR="00977713" w:rsidRPr="003608DB" w:rsidRDefault="003608DB">
      <w:pPr>
        <w:pStyle w:val="Bodytext10"/>
        <w:tabs>
          <w:tab w:val="left" w:pos="5540"/>
        </w:tabs>
        <w:spacing w:line="389" w:lineRule="auto"/>
        <w:ind w:left="500" w:firstLine="700"/>
        <w:jc w:val="both"/>
        <w:rPr>
          <w:lang w:val="ru-RU"/>
        </w:rPr>
      </w:pPr>
      <w:r w:rsidRPr="003608DB">
        <w:rPr>
          <w:rStyle w:val="Bodytext1"/>
          <w:lang w:val="ru-RU"/>
        </w:rPr>
        <w:t xml:space="preserve">Форма проведения текущей и промежуточной аттестации по дисциплине (модулю) для обучающихся инвалидов и лиц с ограниченными возможностями здоровья устанавливается с учетом индивидуальных психофизических особенностей (устно, </w:t>
      </w:r>
      <w:r w:rsidRPr="003608DB">
        <w:rPr>
          <w:rStyle w:val="Bodytext1"/>
          <w:lang w:val="ru-RU"/>
        </w:rPr>
        <w:lastRenderedPageBreak/>
        <w:t>письменно на бумаге, на компьютере, в форме тестирования и т.д.).</w:t>
      </w:r>
      <w:r w:rsidRPr="003608DB">
        <w:rPr>
          <w:rStyle w:val="Bodytext1"/>
          <w:lang w:val="ru-RU"/>
        </w:rPr>
        <w:tab/>
        <w:t>Продолжительность прохождения</w:t>
      </w:r>
    </w:p>
    <w:p w:rsidR="00977713" w:rsidRPr="003608DB" w:rsidRDefault="003608DB">
      <w:pPr>
        <w:pStyle w:val="Bodytext10"/>
        <w:tabs>
          <w:tab w:val="left" w:pos="5482"/>
        </w:tabs>
        <w:spacing w:after="520" w:line="389" w:lineRule="auto"/>
        <w:ind w:firstLine="500"/>
        <w:jc w:val="both"/>
        <w:rPr>
          <w:lang w:val="ru-RU"/>
        </w:rPr>
      </w:pPr>
      <w:r w:rsidRPr="003608DB">
        <w:rPr>
          <w:rStyle w:val="Bodytext1"/>
          <w:lang w:val="ru-RU"/>
        </w:rPr>
        <w:t>промежуточной аттестации по</w:t>
      </w:r>
      <w:r w:rsidRPr="003608DB">
        <w:rPr>
          <w:rStyle w:val="Bodytext1"/>
          <w:lang w:val="ru-RU"/>
        </w:rPr>
        <w:tab/>
        <w:t>отношению к установленной</w:t>
      </w:r>
    </w:p>
    <w:p w:rsidR="00977713" w:rsidRPr="003608DB" w:rsidRDefault="003608DB">
      <w:pPr>
        <w:pStyle w:val="Bodytext10"/>
        <w:tabs>
          <w:tab w:val="left" w:pos="6472"/>
        </w:tabs>
        <w:spacing w:after="60" w:line="240" w:lineRule="auto"/>
        <w:ind w:left="700" w:hanging="180"/>
        <w:rPr>
          <w:lang w:val="ru-RU"/>
        </w:rPr>
      </w:pPr>
      <w:r w:rsidRPr="003608DB">
        <w:rPr>
          <w:rStyle w:val="Bodytext1"/>
          <w:lang w:val="ru-RU"/>
        </w:rPr>
        <w:t>продолжительности увеличивается по</w:t>
      </w:r>
      <w:r w:rsidRPr="003608DB">
        <w:rPr>
          <w:rStyle w:val="Bodytext1"/>
          <w:lang w:val="ru-RU"/>
        </w:rPr>
        <w:tab/>
        <w:t>письменному заявлению</w:t>
      </w:r>
    </w:p>
    <w:p w:rsidR="00977713" w:rsidRPr="003608DB" w:rsidRDefault="003608DB">
      <w:pPr>
        <w:pStyle w:val="Bodytext10"/>
        <w:tabs>
          <w:tab w:val="left" w:pos="3702"/>
          <w:tab w:val="left" w:pos="6203"/>
          <w:tab w:val="left" w:pos="8742"/>
        </w:tabs>
        <w:spacing w:after="60" w:line="240" w:lineRule="auto"/>
        <w:ind w:left="700" w:hanging="180"/>
        <w:rPr>
          <w:lang w:val="ru-RU"/>
        </w:rPr>
      </w:pPr>
      <w:r w:rsidRPr="003608DB">
        <w:rPr>
          <w:rStyle w:val="Bodytext1"/>
          <w:lang w:val="ru-RU"/>
        </w:rPr>
        <w:t>обучающегося с</w:t>
      </w:r>
      <w:r w:rsidRPr="003608DB">
        <w:rPr>
          <w:rStyle w:val="Bodytext1"/>
          <w:lang w:val="ru-RU"/>
        </w:rPr>
        <w:tab/>
        <w:t>ограниченному</w:t>
      </w:r>
      <w:r w:rsidRPr="003608DB">
        <w:rPr>
          <w:rStyle w:val="Bodytext1"/>
          <w:lang w:val="ru-RU"/>
        </w:rPr>
        <w:tab/>
        <w:t>возможностями</w:t>
      </w:r>
      <w:r w:rsidRPr="003608DB">
        <w:rPr>
          <w:rStyle w:val="Bodytext1"/>
          <w:lang w:val="ru-RU"/>
        </w:rPr>
        <w:tab/>
        <w:t>здоровья.</w:t>
      </w:r>
    </w:p>
    <w:p w:rsidR="00977713" w:rsidRPr="003608DB" w:rsidRDefault="003608DB">
      <w:pPr>
        <w:pStyle w:val="Bodytext10"/>
        <w:spacing w:after="300" w:line="360" w:lineRule="auto"/>
        <w:ind w:left="700" w:hanging="180"/>
        <w:rPr>
          <w:lang w:val="ru-RU"/>
        </w:rPr>
        <w:sectPr w:rsidR="00977713" w:rsidRPr="003608DB">
          <w:footerReference w:type="default" r:id="rId33"/>
          <w:pgSz w:w="11900" w:h="16840"/>
          <w:pgMar w:top="801" w:right="195" w:bottom="1443" w:left="1173" w:header="373" w:footer="3" w:gutter="0"/>
          <w:pgNumType w:start="10"/>
          <w:cols w:space="720"/>
          <w:noEndnote/>
          <w:docGrid w:linePitch="360"/>
        </w:sectPr>
      </w:pPr>
      <w:r w:rsidRPr="003608DB">
        <w:rPr>
          <w:rStyle w:val="Bodytext1"/>
          <w:lang w:val="ru-RU"/>
        </w:rPr>
        <w:t>Продолжительность подготовки обучающегося к ответу увеличивается не менее чем на 0,5 часа</w:t>
      </w:r>
    </w:p>
    <w:p w:rsidR="00977713" w:rsidRDefault="003608DB">
      <w:pPr>
        <w:pStyle w:val="Bodytext40"/>
        <w:framePr w:w="293" w:h="254" w:wrap="none" w:hAnchor="page" w:x="10801" w:y="1"/>
      </w:pPr>
      <w:r>
        <w:rPr>
          <w:rStyle w:val="Bodytext4"/>
        </w:rPr>
        <w:lastRenderedPageBreak/>
        <w:t>20</w:t>
      </w:r>
    </w:p>
    <w:p w:rsidR="00977713" w:rsidRDefault="00977713">
      <w:pPr>
        <w:spacing w:after="253" w:line="1" w:lineRule="exact"/>
      </w:pPr>
    </w:p>
    <w:p w:rsidR="00977713" w:rsidRDefault="00977713">
      <w:pPr>
        <w:spacing w:line="1" w:lineRule="exact"/>
      </w:pPr>
    </w:p>
    <w:sectPr w:rsidR="00977713">
      <w:footerReference w:type="default" r:id="rId34"/>
      <w:pgSz w:w="11900" w:h="16840"/>
      <w:pgMar w:top="15462" w:right="806" w:bottom="924" w:left="10800" w:header="15034" w:footer="496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5A" w:rsidRDefault="00736F5A">
      <w:r>
        <w:separator/>
      </w:r>
    </w:p>
  </w:endnote>
  <w:endnote w:type="continuationSeparator" w:id="0">
    <w:p w:rsidR="00736F5A" w:rsidRDefault="0073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B" w:rsidRDefault="003608DB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9839960</wp:posOffset>
              </wp:positionV>
              <wp:extent cx="45720" cy="9461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08DB" w:rsidRDefault="003608DB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622" w:rsidRPr="00580622">
                            <w:rPr>
                              <w:rStyle w:val="Headerorfooter1"/>
                              <w:rFonts w:ascii="Liberation Sans" w:eastAsia="Liberation Sans" w:hAnsi="Liberation Sans" w:cs="Liberation Sans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  <w:rFonts w:ascii="Liberation Sans" w:eastAsia="Liberation Sans" w:hAnsi="Liberation Sans" w:cs="Liberation San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53.65pt;margin-top:774.8pt;width:3.6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" filled="f" stroked="f">
              <v:textbox style="mso-fit-shape-to-text:t" inset="0,0,0,0">
                <w:txbxContent>
                  <w:p w:rsidR="003608DB" w:rsidRDefault="003608DB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622" w:rsidRPr="00580622">
                      <w:rPr>
                        <w:rStyle w:val="Headerorfooter1"/>
                        <w:rFonts w:ascii="Liberation Sans" w:eastAsia="Liberation Sans" w:hAnsi="Liberation Sans" w:cs="Liberation Sans"/>
                        <w:noProof/>
                      </w:rPr>
                      <w:t>7</w:t>
                    </w:r>
                    <w:r>
                      <w:rPr>
                        <w:rStyle w:val="Headerorfooter1"/>
                        <w:rFonts w:ascii="Liberation Sans" w:eastAsia="Liberation Sans" w:hAnsi="Liberation Sans" w:cs="Liberation San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B" w:rsidRDefault="003608DB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9839960</wp:posOffset>
              </wp:positionV>
              <wp:extent cx="12192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08DB" w:rsidRDefault="003608DB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622" w:rsidRPr="00580622">
                            <w:rPr>
                              <w:rStyle w:val="Headerorfooter1"/>
                              <w:rFonts w:ascii="Liberation Sans" w:eastAsia="Liberation Sans" w:hAnsi="Liberation Sans" w:cs="Liberation Sans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1"/>
                              <w:rFonts w:ascii="Liberation Sans" w:eastAsia="Liberation Sans" w:hAnsi="Liberation Sans" w:cs="Liberation San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40.1pt;margin-top:774.8pt;width:9.6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" filled="f" stroked="f">
              <v:textbox style="mso-fit-shape-to-text:t" inset="0,0,0,0">
                <w:txbxContent>
                  <w:p w:rsidR="003608DB" w:rsidRDefault="003608DB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622" w:rsidRPr="00580622">
                      <w:rPr>
                        <w:rStyle w:val="Headerorfooter1"/>
                        <w:rFonts w:ascii="Liberation Sans" w:eastAsia="Liberation Sans" w:hAnsi="Liberation Sans" w:cs="Liberation Sans"/>
                        <w:noProof/>
                      </w:rPr>
                      <w:t>19</w:t>
                    </w:r>
                    <w:r>
                      <w:rPr>
                        <w:rStyle w:val="Headerorfooter1"/>
                        <w:rFonts w:ascii="Liberation Sans" w:eastAsia="Liberation Sans" w:hAnsi="Liberation Sans" w:cs="Liberation San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B" w:rsidRDefault="00360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5A" w:rsidRDefault="00736F5A"/>
  </w:footnote>
  <w:footnote w:type="continuationSeparator" w:id="0">
    <w:p w:rsidR="00736F5A" w:rsidRDefault="00736F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964"/>
    <w:multiLevelType w:val="multilevel"/>
    <w:tmpl w:val="F724BC7C"/>
    <w:lvl w:ilvl="0">
      <w:start w:val="2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752CC"/>
    <w:multiLevelType w:val="multilevel"/>
    <w:tmpl w:val="5A0A8786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E6270"/>
    <w:multiLevelType w:val="multilevel"/>
    <w:tmpl w:val="45761A38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68"/>
    <w:multiLevelType w:val="multilevel"/>
    <w:tmpl w:val="49BC17C2"/>
    <w:lvl w:ilvl="0">
      <w:start w:val="1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36199"/>
    <w:multiLevelType w:val="multilevel"/>
    <w:tmpl w:val="EC5293CA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64CE0"/>
    <w:multiLevelType w:val="multilevel"/>
    <w:tmpl w:val="C03084E4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90A5B"/>
    <w:multiLevelType w:val="multilevel"/>
    <w:tmpl w:val="D0C6D8AE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B3623"/>
    <w:multiLevelType w:val="multilevel"/>
    <w:tmpl w:val="15DE60E2"/>
    <w:lvl w:ilvl="0">
      <w:start w:val="9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044BB"/>
    <w:multiLevelType w:val="multilevel"/>
    <w:tmpl w:val="1418541C"/>
    <w:lvl w:ilvl="0">
      <w:start w:val="13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6591B"/>
    <w:multiLevelType w:val="multilevel"/>
    <w:tmpl w:val="7226871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72E37"/>
    <w:multiLevelType w:val="multilevel"/>
    <w:tmpl w:val="53E602BA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DC39DA"/>
    <w:multiLevelType w:val="multilevel"/>
    <w:tmpl w:val="403EDAF8"/>
    <w:lvl w:ilvl="0">
      <w:start w:val="2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C0377"/>
    <w:multiLevelType w:val="multilevel"/>
    <w:tmpl w:val="23527822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7E0745"/>
    <w:multiLevelType w:val="multilevel"/>
    <w:tmpl w:val="289433BC"/>
    <w:lvl w:ilvl="0">
      <w:start w:val="6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49621F"/>
    <w:multiLevelType w:val="multilevel"/>
    <w:tmpl w:val="2E8CFCBA"/>
    <w:lvl w:ilvl="0">
      <w:start w:val="10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E31337"/>
    <w:multiLevelType w:val="multilevel"/>
    <w:tmpl w:val="96F2623C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BB194B"/>
    <w:multiLevelType w:val="multilevel"/>
    <w:tmpl w:val="EB163298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6552FA"/>
    <w:multiLevelType w:val="multilevel"/>
    <w:tmpl w:val="EB944EDE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787272"/>
    <w:multiLevelType w:val="multilevel"/>
    <w:tmpl w:val="B9C8E140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A32DA8"/>
    <w:multiLevelType w:val="multilevel"/>
    <w:tmpl w:val="721E46A0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782F9B"/>
    <w:multiLevelType w:val="multilevel"/>
    <w:tmpl w:val="1652AEEE"/>
    <w:lvl w:ilvl="0">
      <w:start w:val="1"/>
      <w:numFmt w:val="russianLower"/>
      <w:lvlText w:val="%1)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BB3D86"/>
    <w:multiLevelType w:val="multilevel"/>
    <w:tmpl w:val="0760433E"/>
    <w:lvl w:ilvl="0">
      <w:start w:val="1"/>
      <w:numFmt w:val="bullet"/>
      <w:lvlText w:val="*"/>
      <w:lvlJc w:val="left"/>
      <w:rPr>
        <w:rFonts w:ascii="Liberation Mono" w:eastAsia="Liberation Mono" w:hAnsi="Liberation Mono" w:cs="Liberation Mon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C04F91"/>
    <w:multiLevelType w:val="multilevel"/>
    <w:tmpl w:val="8C0C1DBE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7"/>
  </w:num>
  <w:num w:numId="7">
    <w:abstractNumId w:val="22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9"/>
  </w:num>
  <w:num w:numId="14">
    <w:abstractNumId w:val="18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7"/>
  </w:num>
  <w:num w:numId="20">
    <w:abstractNumId w:val="10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3"/>
    <w:rsid w:val="002F0E54"/>
    <w:rsid w:val="003608DB"/>
    <w:rsid w:val="00580622"/>
    <w:rsid w:val="00736F5A"/>
    <w:rsid w:val="00977713"/>
    <w:rsid w:val="009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3443"/>
  <w15:docId w15:val="{FF2D2E5E-F784-4549-A1A9-EE3467B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a0"/>
    <w:link w:val="Heading210"/>
    <w:rPr>
      <w:rFonts w:ascii="Liberation Serif" w:eastAsia="Liberation Serif" w:hAnsi="Liberation Serif" w:cs="Liberation Serif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a0"/>
    <w:link w:val="Headerorfoot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a0"/>
    <w:link w:val="Bodytext5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a0"/>
    <w:link w:val="Bodytext4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a"/>
    <w:link w:val="Bodytext3"/>
    <w:pPr>
      <w:spacing w:line="386" w:lineRule="auto"/>
      <w:ind w:firstLine="2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Bodytext10">
    <w:name w:val="Body text|1"/>
    <w:basedOn w:val="a"/>
    <w:link w:val="Bodytext1"/>
    <w:pPr>
      <w:spacing w:line="319" w:lineRule="auto"/>
    </w:pPr>
    <w:rPr>
      <w:rFonts w:ascii="Liberation Serif" w:eastAsia="Liberation Serif" w:hAnsi="Liberation Serif" w:cs="Liberation Serif"/>
      <w:sz w:val="26"/>
      <w:szCs w:val="26"/>
    </w:rPr>
  </w:style>
  <w:style w:type="paragraph" w:customStyle="1" w:styleId="Heading110">
    <w:name w:val="Heading #1|1"/>
    <w:basedOn w:val="a"/>
    <w:link w:val="Heading11"/>
    <w:pPr>
      <w:spacing w:after="700"/>
      <w:jc w:val="center"/>
      <w:outlineLvl w:val="0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paragraph" w:customStyle="1" w:styleId="Heading210">
    <w:name w:val="Heading #2|1"/>
    <w:basedOn w:val="a"/>
    <w:link w:val="Heading21"/>
    <w:pPr>
      <w:spacing w:line="262" w:lineRule="auto"/>
      <w:ind w:firstLine="980"/>
      <w:outlineLvl w:val="1"/>
    </w:pPr>
    <w:rPr>
      <w:rFonts w:ascii="Liberation Serif" w:eastAsia="Liberation Serif" w:hAnsi="Liberation Serif" w:cs="Liberation Serif"/>
      <w:b/>
      <w:bCs/>
      <w:i/>
      <w:iCs/>
      <w:sz w:val="26"/>
      <w:szCs w:val="26"/>
    </w:rPr>
  </w:style>
  <w:style w:type="paragraph" w:customStyle="1" w:styleId="Bodytext20">
    <w:name w:val="Body text|2"/>
    <w:basedOn w:val="a"/>
    <w:link w:val="Bodytext2"/>
    <w:pPr>
      <w:spacing w:after="120"/>
      <w:ind w:left="1700"/>
    </w:pPr>
    <w:rPr>
      <w:rFonts w:ascii="Liberation Serif" w:eastAsia="Liberation Serif" w:hAnsi="Liberation Serif" w:cs="Liberation Serif"/>
      <w:sz w:val="15"/>
      <w:szCs w:val="15"/>
    </w:rPr>
  </w:style>
  <w:style w:type="paragraph" w:customStyle="1" w:styleId="Headerorfooter10">
    <w:name w:val="Header or footer|1"/>
    <w:basedOn w:val="a"/>
    <w:link w:val="Headerorfooter1"/>
    <w:rPr>
      <w:rFonts w:ascii="Liberation Serif" w:eastAsia="Liberation Serif" w:hAnsi="Liberation Serif" w:cs="Liberation Serif"/>
      <w:sz w:val="20"/>
      <w:szCs w:val="20"/>
    </w:rPr>
  </w:style>
  <w:style w:type="paragraph" w:customStyle="1" w:styleId="Other10">
    <w:name w:val="Other|1"/>
    <w:basedOn w:val="a"/>
    <w:link w:val="Other1"/>
    <w:pPr>
      <w:spacing w:line="386" w:lineRule="auto"/>
      <w:ind w:firstLine="2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Tablecaption10">
    <w:name w:val="Table caption|1"/>
    <w:basedOn w:val="a"/>
    <w:link w:val="Tablecaption1"/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Bodytext50">
    <w:name w:val="Body text|5"/>
    <w:basedOn w:val="a"/>
    <w:link w:val="Bodytext5"/>
    <w:pPr>
      <w:spacing w:after="180"/>
      <w:ind w:left="1680"/>
    </w:pPr>
    <w:rPr>
      <w:rFonts w:ascii="Liberation Serif" w:eastAsia="Liberation Serif" w:hAnsi="Liberation Serif" w:cs="Liberation Serif"/>
      <w:sz w:val="13"/>
      <w:szCs w:val="13"/>
    </w:rPr>
  </w:style>
  <w:style w:type="paragraph" w:customStyle="1" w:styleId="Bodytext40">
    <w:name w:val="Body text|4"/>
    <w:basedOn w:val="a"/>
    <w:link w:val="Bodytext4"/>
    <w:pPr>
      <w:jc w:val="right"/>
    </w:pPr>
    <w:rPr>
      <w:rFonts w:ascii="Liberation Sans" w:eastAsia="Liberation Sans" w:hAnsi="Liberation Sans" w:cs="Liberation Sans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3608DB"/>
    <w:pPr>
      <w:autoSpaceDE w:val="0"/>
      <w:autoSpaceDN w:val="0"/>
    </w:pPr>
    <w:rPr>
      <w:color w:val="auto"/>
      <w:sz w:val="28"/>
      <w:szCs w:val="28"/>
      <w:lang w:val="ru-RU" w:bidi="ar-SA"/>
    </w:rPr>
  </w:style>
  <w:style w:type="character" w:customStyle="1" w:styleId="a4">
    <w:name w:val="Основной текст Знак"/>
    <w:basedOn w:val="a0"/>
    <w:link w:val="a3"/>
    <w:uiPriority w:val="1"/>
    <w:rsid w:val="003608DB"/>
    <w:rPr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elib.primac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sgau.ru/" TargetMode="External"/><Relationship Id="rId34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s://wwwimages2.adobe.com/www.adobe.com/content/dam/acom/en/legal/licenses-terms/pdf/PlatformClients_PC_WWEULA-ru_RU-20150407_1357.pdf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rosleshoz.gov.ru/" TargetMode="External"/><Relationship Id="rId32" Type="http://schemas.openxmlformats.org/officeDocument/2006/relationships/hyperlink" Target="http://www.elib.primaca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.mnr.gov.ru/" TargetMode="External"/><Relationship Id="rId28" Type="http://schemas.openxmlformats.org/officeDocument/2006/relationships/hyperlink" Target="http://elibrary.ru/defaultx.as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wwwimages2.adobe.com/www.adobe.com/content/dam/acom/en/legal/licenses-terms/pdf/PlatformClients_PC_WWEULA-ru_RU-20150407_1357.pdf" TargetMode="External"/><Relationship Id="rId31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elib.primacad.ru/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ПриходькоОЮ</dc:creator>
  <cp:keywords/>
  <cp:lastModifiedBy>МинхайдаровВЮ</cp:lastModifiedBy>
  <cp:revision>2</cp:revision>
  <dcterms:created xsi:type="dcterms:W3CDTF">2023-10-30T02:57:00Z</dcterms:created>
  <dcterms:modified xsi:type="dcterms:W3CDTF">2023-10-30T03:45:00Z</dcterms:modified>
</cp:coreProperties>
</file>