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16" w:rsidRPr="00BE3B23" w:rsidRDefault="00A40616" w:rsidP="00EB1867">
      <w:pPr>
        <w:pStyle w:val="a3"/>
        <w:kinsoku w:val="0"/>
        <w:overflowPunct w:val="0"/>
        <w:spacing w:before="0"/>
        <w:ind w:left="805" w:right="851"/>
        <w:jc w:val="center"/>
      </w:pPr>
      <w:r w:rsidRPr="00BE3B23">
        <w:t>Ф</w:t>
      </w:r>
      <w:r w:rsidR="00150813" w:rsidRPr="00BE3B23">
        <w:t xml:space="preserve">ГБОУ </w:t>
      </w:r>
      <w:proofErr w:type="gramStart"/>
      <w:r w:rsidR="00150813" w:rsidRPr="00BE3B23">
        <w:t>ВО</w:t>
      </w:r>
      <w:proofErr w:type="gramEnd"/>
      <w:r w:rsidR="00150813" w:rsidRPr="00BE3B23">
        <w:t xml:space="preserve"> Приморская ГСХА</w:t>
      </w:r>
    </w:p>
    <w:p w:rsidR="00A40616" w:rsidRPr="00BE3B23" w:rsidRDefault="00A40616" w:rsidP="00D57D43">
      <w:pPr>
        <w:pStyle w:val="a3"/>
        <w:kinsoku w:val="0"/>
        <w:overflowPunct w:val="0"/>
        <w:spacing w:before="193"/>
        <w:ind w:left="6523"/>
        <w:jc w:val="right"/>
        <w:rPr>
          <w:b/>
          <w:bCs/>
        </w:rPr>
      </w:pPr>
      <w:r w:rsidRPr="00BE3B23">
        <w:rPr>
          <w:b/>
          <w:bCs/>
        </w:rPr>
        <w:t>УТВЕРЖДАЮ</w:t>
      </w:r>
    </w:p>
    <w:p w:rsidR="00774016" w:rsidRPr="00BE3B23" w:rsidRDefault="00774016" w:rsidP="00774016">
      <w:pPr>
        <w:pStyle w:val="a3"/>
        <w:tabs>
          <w:tab w:val="left" w:pos="7659"/>
        </w:tabs>
        <w:kinsoku w:val="0"/>
        <w:overflowPunct w:val="0"/>
        <w:spacing w:before="0"/>
        <w:ind w:left="5608"/>
        <w:jc w:val="right"/>
        <w:rPr>
          <w:b/>
          <w:bCs/>
        </w:rPr>
      </w:pPr>
      <w:r w:rsidRPr="00BE3B23">
        <w:rPr>
          <w:b/>
          <w:bCs/>
        </w:rPr>
        <w:t>Зав. отделением переводчиков</w:t>
      </w:r>
    </w:p>
    <w:p w:rsidR="00E12BF8" w:rsidRPr="00BE3B23" w:rsidRDefault="00774016" w:rsidP="00774016">
      <w:pPr>
        <w:pStyle w:val="a3"/>
        <w:tabs>
          <w:tab w:val="left" w:pos="7659"/>
        </w:tabs>
        <w:kinsoku w:val="0"/>
        <w:overflowPunct w:val="0"/>
        <w:spacing w:before="0"/>
        <w:ind w:left="5608"/>
        <w:jc w:val="right"/>
        <w:rPr>
          <w:b/>
          <w:noProof/>
        </w:rPr>
      </w:pPr>
      <w:r w:rsidRPr="00BE3B23">
        <w:rPr>
          <w:b/>
          <w:bCs/>
        </w:rPr>
        <w:t>________________ А. С. Мартынова</w:t>
      </w:r>
    </w:p>
    <w:p w:rsidR="00F0049F" w:rsidRDefault="00F0049F" w:rsidP="00F0049F">
      <w:pPr>
        <w:pStyle w:val="a3"/>
        <w:tabs>
          <w:tab w:val="left" w:pos="7659"/>
        </w:tabs>
        <w:kinsoku w:val="0"/>
        <w:overflowPunct w:val="0"/>
        <w:spacing w:before="0"/>
        <w:ind w:left="5608"/>
        <w:jc w:val="right"/>
      </w:pPr>
      <w:r>
        <w:t>«  24 »  мая  2021</w:t>
      </w:r>
      <w:r>
        <w:rPr>
          <w:spacing w:val="-9"/>
        </w:rPr>
        <w:t xml:space="preserve"> </w:t>
      </w:r>
      <w:r>
        <w:t>г.</w:t>
      </w:r>
    </w:p>
    <w:p w:rsidR="00A40616" w:rsidRPr="00BE3B23" w:rsidRDefault="00A40616">
      <w:pPr>
        <w:pStyle w:val="a3"/>
        <w:kinsoku w:val="0"/>
        <w:overflowPunct w:val="0"/>
        <w:spacing w:before="0"/>
        <w:ind w:left="0"/>
      </w:pPr>
    </w:p>
    <w:p w:rsidR="00704DBD" w:rsidRDefault="00704DBD">
      <w:pPr>
        <w:pStyle w:val="1"/>
        <w:kinsoku w:val="0"/>
        <w:overflowPunct w:val="0"/>
        <w:ind w:left="358" w:right="45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A40616" w:rsidRPr="00BE3B23" w:rsidRDefault="00A40616">
      <w:pPr>
        <w:pStyle w:val="1"/>
        <w:kinsoku w:val="0"/>
        <w:overflowPunct w:val="0"/>
        <w:ind w:left="358" w:right="45"/>
        <w:jc w:val="center"/>
        <w:rPr>
          <w:rFonts w:ascii="Times New Roman" w:hAnsi="Times New Roman"/>
          <w:spacing w:val="-8"/>
          <w:sz w:val="24"/>
          <w:szCs w:val="24"/>
        </w:rPr>
      </w:pPr>
      <w:r w:rsidRPr="00BE3B23">
        <w:rPr>
          <w:rFonts w:ascii="Times New Roman" w:hAnsi="Times New Roman"/>
          <w:spacing w:val="-8"/>
          <w:sz w:val="24"/>
          <w:szCs w:val="24"/>
        </w:rPr>
        <w:t xml:space="preserve">РАБОЧАЯ </w:t>
      </w:r>
      <w:r w:rsidRPr="00BE3B23">
        <w:rPr>
          <w:rFonts w:ascii="Times New Roman" w:hAnsi="Times New Roman"/>
          <w:spacing w:val="-5"/>
          <w:sz w:val="24"/>
          <w:szCs w:val="24"/>
        </w:rPr>
        <w:t xml:space="preserve">ПРОГРАММА </w:t>
      </w:r>
      <w:r w:rsidRPr="00BE3B23">
        <w:rPr>
          <w:rFonts w:ascii="Times New Roman" w:hAnsi="Times New Roman"/>
          <w:sz w:val="24"/>
          <w:szCs w:val="24"/>
        </w:rPr>
        <w:t>УЧЕБНОЙ ДИСЦИПЛИН</w:t>
      </w:r>
      <w:proofErr w:type="gramStart"/>
      <w:r w:rsidRPr="00BE3B23">
        <w:rPr>
          <w:rFonts w:ascii="Times New Roman" w:hAnsi="Times New Roman"/>
          <w:sz w:val="24"/>
          <w:szCs w:val="24"/>
        </w:rPr>
        <w:t>Ы</w:t>
      </w:r>
      <w:r w:rsidRPr="00BE3B23">
        <w:rPr>
          <w:rFonts w:ascii="Times New Roman" w:hAnsi="Times New Roman"/>
          <w:spacing w:val="-8"/>
          <w:sz w:val="24"/>
          <w:szCs w:val="24"/>
        </w:rPr>
        <w:t>(</w:t>
      </w:r>
      <w:proofErr w:type="gramEnd"/>
      <w:r w:rsidRPr="00BE3B23">
        <w:rPr>
          <w:rFonts w:ascii="Times New Roman" w:hAnsi="Times New Roman"/>
          <w:spacing w:val="-8"/>
          <w:sz w:val="24"/>
          <w:szCs w:val="24"/>
        </w:rPr>
        <w:t>МОДУЛЯ)</w:t>
      </w:r>
    </w:p>
    <w:p w:rsidR="002550FA" w:rsidRPr="00BE3B23" w:rsidRDefault="00414227" w:rsidP="002550FA">
      <w:pPr>
        <w:pStyle w:val="a3"/>
        <w:kinsoku w:val="0"/>
        <w:overflowPunct w:val="0"/>
        <w:spacing w:before="0" w:line="320" w:lineRule="exact"/>
        <w:ind w:left="0" w:right="45"/>
        <w:jc w:val="center"/>
      </w:pPr>
      <w:r>
        <w:t>ЛЕКСИКОЛОГИЯ</w:t>
      </w:r>
    </w:p>
    <w:p w:rsidR="00A40616" w:rsidRPr="00BE3B23" w:rsidRDefault="00A40616" w:rsidP="002550FA">
      <w:pPr>
        <w:pStyle w:val="a3"/>
        <w:kinsoku w:val="0"/>
        <w:overflowPunct w:val="0"/>
        <w:spacing w:before="0" w:line="320" w:lineRule="exact"/>
        <w:ind w:left="0" w:right="45"/>
        <w:jc w:val="center"/>
      </w:pPr>
      <w:r w:rsidRPr="00BE3B23">
        <w:t>(наименование учебнойдисциплины</w:t>
      </w:r>
      <w:r w:rsidR="00152F36" w:rsidRPr="00BE3B23">
        <w:t xml:space="preserve"> (модуля)</w:t>
      </w:r>
      <w:r w:rsidRPr="00BE3B23">
        <w:t>)</w:t>
      </w:r>
    </w:p>
    <w:p w:rsidR="00704DBD" w:rsidRDefault="00704DBD" w:rsidP="00233AD9">
      <w:pPr>
        <w:pStyle w:val="1"/>
        <w:kinsoku w:val="0"/>
        <w:overflowPunct w:val="0"/>
        <w:spacing w:line="360" w:lineRule="auto"/>
        <w:ind w:left="0" w:right="-215"/>
        <w:rPr>
          <w:rFonts w:ascii="Times New Roman" w:hAnsi="Times New Roman"/>
          <w:spacing w:val="-5"/>
          <w:sz w:val="24"/>
          <w:szCs w:val="24"/>
        </w:rPr>
      </w:pPr>
    </w:p>
    <w:p w:rsidR="00403C89" w:rsidRPr="00BE3B23" w:rsidRDefault="00403C89" w:rsidP="00403C89">
      <w:pPr>
        <w:pStyle w:val="1"/>
        <w:kinsoku w:val="0"/>
        <w:overflowPunct w:val="0"/>
        <w:spacing w:line="360" w:lineRule="auto"/>
        <w:ind w:left="0" w:right="-215"/>
        <w:rPr>
          <w:rFonts w:ascii="Times New Roman" w:hAnsi="Times New Roman"/>
          <w:b w:val="0"/>
          <w:sz w:val="24"/>
          <w:szCs w:val="24"/>
        </w:rPr>
      </w:pPr>
      <w:r w:rsidRPr="00BE3B23">
        <w:rPr>
          <w:rFonts w:ascii="Times New Roman" w:hAnsi="Times New Roman"/>
          <w:spacing w:val="-5"/>
          <w:sz w:val="24"/>
          <w:szCs w:val="24"/>
        </w:rPr>
        <w:t xml:space="preserve">Уровень </w:t>
      </w:r>
      <w:r>
        <w:rPr>
          <w:rFonts w:ascii="Times New Roman" w:hAnsi="Times New Roman"/>
          <w:sz w:val="24"/>
          <w:szCs w:val="24"/>
        </w:rPr>
        <w:t>дополнительной</w:t>
      </w:r>
      <w:r w:rsidRPr="00BE3B23">
        <w:rPr>
          <w:rFonts w:ascii="Times New Roman" w:hAnsi="Times New Roman"/>
          <w:sz w:val="24"/>
          <w:szCs w:val="24"/>
        </w:rPr>
        <w:t xml:space="preserve"> профессиональной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профессиональная переподготовка</w:t>
      </w:r>
    </w:p>
    <w:p w:rsidR="00A40616" w:rsidRPr="00BE3B23" w:rsidRDefault="00BE3B23" w:rsidP="00774016">
      <w:pPr>
        <w:pStyle w:val="a3"/>
        <w:kinsoku w:val="0"/>
        <w:overflowPunct w:val="0"/>
        <w:spacing w:before="0" w:line="360" w:lineRule="auto"/>
        <w:ind w:left="0" w:right="-215"/>
        <w:jc w:val="both"/>
      </w:pPr>
      <w:r>
        <w:rPr>
          <w:b/>
          <w:bCs/>
        </w:rPr>
        <w:t>Направлени</w:t>
      </w:r>
      <w:r w:rsidR="008F0C67">
        <w:rPr>
          <w:b/>
          <w:bCs/>
        </w:rPr>
        <w:t xml:space="preserve">е </w:t>
      </w:r>
      <w:r w:rsidR="00A40616" w:rsidRPr="00BE3B23">
        <w:rPr>
          <w:b/>
          <w:bCs/>
          <w:spacing w:val="-4"/>
        </w:rPr>
        <w:t>подготовки</w:t>
      </w:r>
      <w:r w:rsidR="002B2F1E">
        <w:t xml:space="preserve"> </w:t>
      </w:r>
    </w:p>
    <w:p w:rsidR="00A40616" w:rsidRPr="00BE3B23" w:rsidRDefault="00A40616" w:rsidP="00774016">
      <w:pPr>
        <w:pStyle w:val="a3"/>
        <w:kinsoku w:val="0"/>
        <w:overflowPunct w:val="0"/>
        <w:spacing w:before="0" w:line="360" w:lineRule="auto"/>
        <w:ind w:left="222"/>
        <w:jc w:val="center"/>
        <w:rPr>
          <w:i/>
        </w:rPr>
      </w:pPr>
      <w:r w:rsidRPr="00BE3B23">
        <w:rPr>
          <w:i/>
        </w:rPr>
        <w:t>(номер, уровень, полное наименование направленияподготовки)</w:t>
      </w:r>
    </w:p>
    <w:p w:rsidR="00A40616" w:rsidRPr="00BE3B23" w:rsidRDefault="00A40616" w:rsidP="00233AD9">
      <w:pPr>
        <w:pStyle w:val="a3"/>
        <w:kinsoku w:val="0"/>
        <w:overflowPunct w:val="0"/>
        <w:spacing w:before="0" w:line="360" w:lineRule="auto"/>
        <w:ind w:left="0"/>
      </w:pPr>
      <w:r w:rsidRPr="00BE3B23">
        <w:rPr>
          <w:b/>
          <w:bCs/>
        </w:rPr>
        <w:t xml:space="preserve">Форма обучения </w:t>
      </w:r>
      <w:r w:rsidRPr="00BE3B23">
        <w:t>очная</w:t>
      </w:r>
    </w:p>
    <w:p w:rsidR="002550FA" w:rsidRPr="00BE3B23" w:rsidRDefault="00A40616" w:rsidP="00EB1867">
      <w:pPr>
        <w:pStyle w:val="a3"/>
        <w:tabs>
          <w:tab w:val="left" w:pos="4395"/>
        </w:tabs>
        <w:kinsoku w:val="0"/>
        <w:overflowPunct w:val="0"/>
        <w:spacing w:before="0" w:line="360" w:lineRule="auto"/>
        <w:ind w:left="222" w:right="1061"/>
        <w:rPr>
          <w:i/>
        </w:rPr>
      </w:pPr>
      <w:r w:rsidRPr="00BE3B23">
        <w:rPr>
          <w:i/>
        </w:rPr>
        <w:t xml:space="preserve">(очная, очно-заочная (вечерняя), заочная) </w:t>
      </w:r>
    </w:p>
    <w:p w:rsidR="002550FA" w:rsidRPr="00BE3B23" w:rsidRDefault="00774016" w:rsidP="00233AD9">
      <w:pPr>
        <w:pStyle w:val="a3"/>
        <w:tabs>
          <w:tab w:val="left" w:pos="4395"/>
        </w:tabs>
        <w:kinsoku w:val="0"/>
        <w:overflowPunct w:val="0"/>
        <w:spacing w:before="0" w:line="360" w:lineRule="auto"/>
        <w:ind w:left="0" w:right="1061"/>
        <w:rPr>
          <w:bCs/>
        </w:rPr>
      </w:pPr>
      <w:r w:rsidRPr="00BE3B23">
        <w:rPr>
          <w:b/>
          <w:bCs/>
        </w:rPr>
        <w:t>Отделение</w:t>
      </w:r>
      <w:r w:rsidR="00EE1891">
        <w:rPr>
          <w:b/>
          <w:bCs/>
        </w:rPr>
        <w:t xml:space="preserve"> </w:t>
      </w:r>
      <w:r w:rsidRPr="00BE3B23">
        <w:rPr>
          <w:bCs/>
        </w:rPr>
        <w:t>Переводчик в сфере профессиональной коммуникации</w:t>
      </w:r>
    </w:p>
    <w:p w:rsidR="00A40616" w:rsidRPr="00BE3B23" w:rsidRDefault="00A40616" w:rsidP="00EB1867">
      <w:pPr>
        <w:pStyle w:val="a3"/>
        <w:kinsoku w:val="0"/>
        <w:overflowPunct w:val="0"/>
        <w:spacing w:before="0" w:line="360" w:lineRule="auto"/>
        <w:ind w:left="222" w:right="-73"/>
        <w:rPr>
          <w:i/>
        </w:rPr>
      </w:pPr>
      <w:r w:rsidRPr="00BE3B23">
        <w:rPr>
          <w:i/>
        </w:rPr>
        <w:t>(сокращенное и полное наименованиеинститута)</w:t>
      </w:r>
    </w:p>
    <w:p w:rsidR="00A40616" w:rsidRPr="00BE3B23" w:rsidRDefault="00A40616" w:rsidP="00233AD9">
      <w:pPr>
        <w:pStyle w:val="a3"/>
        <w:kinsoku w:val="0"/>
        <w:overflowPunct w:val="0"/>
        <w:spacing w:before="0" w:line="360" w:lineRule="auto"/>
        <w:ind w:left="0"/>
      </w:pPr>
      <w:r w:rsidRPr="00BE3B23">
        <w:rPr>
          <w:b/>
          <w:bCs/>
          <w:spacing w:val="-4"/>
        </w:rPr>
        <w:t xml:space="preserve">Статус </w:t>
      </w:r>
      <w:r w:rsidRPr="00BE3B23">
        <w:rPr>
          <w:b/>
          <w:bCs/>
        </w:rPr>
        <w:t>дисциплины</w:t>
      </w:r>
      <w:r w:rsidR="008F0C67">
        <w:rPr>
          <w:b/>
          <w:bCs/>
        </w:rPr>
        <w:t xml:space="preserve"> </w:t>
      </w:r>
      <w:proofErr w:type="gramStart"/>
      <w:r w:rsidR="00BE3B23">
        <w:rPr>
          <w:bCs/>
          <w:spacing w:val="-4"/>
        </w:rPr>
        <w:t>обязательная</w:t>
      </w:r>
      <w:proofErr w:type="gramEnd"/>
      <w:r w:rsidR="00BE3B23">
        <w:rPr>
          <w:bCs/>
          <w:spacing w:val="-4"/>
        </w:rPr>
        <w:t xml:space="preserve">, </w:t>
      </w:r>
      <w:r w:rsidR="002B2F1E">
        <w:rPr>
          <w:bCs/>
          <w:spacing w:val="-4"/>
        </w:rPr>
        <w:t xml:space="preserve">        №3</w:t>
      </w:r>
    </w:p>
    <w:p w:rsidR="00A40616" w:rsidRPr="00BE3B23" w:rsidRDefault="00A40616" w:rsidP="00EB1867">
      <w:pPr>
        <w:pStyle w:val="a3"/>
        <w:kinsoku w:val="0"/>
        <w:overflowPunct w:val="0"/>
        <w:spacing w:before="0" w:line="360" w:lineRule="auto"/>
        <w:ind w:left="272"/>
        <w:rPr>
          <w:i/>
        </w:rPr>
      </w:pPr>
      <w:r w:rsidRPr="00BE3B23">
        <w:rPr>
          <w:i/>
        </w:rPr>
        <w:t>(базовая, вариативная, факультативная, повыбору)</w:t>
      </w:r>
    </w:p>
    <w:p w:rsidR="00A40616" w:rsidRPr="00BE3B23" w:rsidRDefault="00A40616" w:rsidP="00233AD9">
      <w:pPr>
        <w:pStyle w:val="a3"/>
        <w:tabs>
          <w:tab w:val="left" w:pos="1637"/>
        </w:tabs>
        <w:kinsoku w:val="0"/>
        <w:overflowPunct w:val="0"/>
        <w:spacing w:before="0" w:line="360" w:lineRule="auto"/>
        <w:ind w:left="0"/>
      </w:pPr>
      <w:r w:rsidRPr="00BE3B23">
        <w:rPr>
          <w:b/>
          <w:bCs/>
        </w:rPr>
        <w:t>Курс</w:t>
      </w:r>
      <w:r w:rsidR="008F0C67">
        <w:rPr>
          <w:b/>
          <w:bCs/>
        </w:rPr>
        <w:t xml:space="preserve"> </w:t>
      </w:r>
      <w:r w:rsidR="002E35D0" w:rsidRPr="00BE3B23">
        <w:rPr>
          <w:bCs/>
          <w:spacing w:val="-8"/>
        </w:rPr>
        <w:t>1</w:t>
      </w:r>
      <w:r w:rsidR="008F0C67">
        <w:rPr>
          <w:bCs/>
          <w:spacing w:val="-8"/>
        </w:rPr>
        <w:t xml:space="preserve"> </w:t>
      </w:r>
      <w:r w:rsidRPr="00BE3B23">
        <w:rPr>
          <w:b/>
        </w:rPr>
        <w:t>Семестр</w:t>
      </w:r>
      <w:r w:rsidR="008F0C67">
        <w:rPr>
          <w:b/>
        </w:rPr>
        <w:t xml:space="preserve"> </w:t>
      </w:r>
      <w:r w:rsidR="00543A31" w:rsidRPr="00BE3B23">
        <w:rPr>
          <w:spacing w:val="13"/>
        </w:rPr>
        <w:t>2</w:t>
      </w:r>
    </w:p>
    <w:p w:rsidR="00A40616" w:rsidRPr="00BE3B23" w:rsidRDefault="00A40616" w:rsidP="00233AD9">
      <w:pPr>
        <w:pStyle w:val="a3"/>
        <w:kinsoku w:val="0"/>
        <w:overflowPunct w:val="0"/>
        <w:spacing w:before="0" w:line="360" w:lineRule="auto"/>
        <w:ind w:left="0"/>
        <w:rPr>
          <w:spacing w:val="-6"/>
        </w:rPr>
      </w:pPr>
      <w:r w:rsidRPr="00BE3B23">
        <w:rPr>
          <w:b/>
          <w:bCs/>
        </w:rPr>
        <w:t xml:space="preserve">Учебный план набора </w:t>
      </w:r>
      <w:r w:rsidR="00774016" w:rsidRPr="00BE3B23">
        <w:t>202</w:t>
      </w:r>
      <w:r w:rsidR="002B2F1E">
        <w:t>1</w:t>
      </w:r>
      <w:r w:rsidR="008F0C67">
        <w:t xml:space="preserve"> </w:t>
      </w:r>
      <w:r w:rsidRPr="00BE3B23">
        <w:rPr>
          <w:spacing w:val="-5"/>
        </w:rPr>
        <w:t xml:space="preserve">года </w:t>
      </w:r>
      <w:r w:rsidRPr="00BE3B23">
        <w:t>и последующих</w:t>
      </w:r>
      <w:r w:rsidR="008F0C67">
        <w:t xml:space="preserve"> </w:t>
      </w:r>
      <w:r w:rsidR="00233AD9" w:rsidRPr="00BE3B23">
        <w:rPr>
          <w:spacing w:val="-6"/>
        </w:rPr>
        <w:t>лет</w:t>
      </w:r>
    </w:p>
    <w:p w:rsidR="00A40616" w:rsidRPr="00BE3B23" w:rsidRDefault="00A40616" w:rsidP="00704DBD">
      <w:pPr>
        <w:pStyle w:val="1"/>
        <w:kinsoku w:val="0"/>
        <w:overflowPunct w:val="0"/>
        <w:spacing w:line="360" w:lineRule="auto"/>
        <w:ind w:left="0"/>
        <w:rPr>
          <w:rFonts w:ascii="Times New Roman" w:hAnsi="Times New Roman"/>
          <w:b w:val="0"/>
          <w:bCs w:val="0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t xml:space="preserve">Распределение </w:t>
      </w:r>
      <w:r w:rsidRPr="00BE3B23">
        <w:rPr>
          <w:rFonts w:ascii="Times New Roman" w:hAnsi="Times New Roman"/>
          <w:spacing w:val="-4"/>
          <w:sz w:val="24"/>
          <w:szCs w:val="24"/>
        </w:rPr>
        <w:t>рабочего</w:t>
      </w:r>
      <w:r w:rsidRPr="00BE3B23">
        <w:rPr>
          <w:rFonts w:ascii="Times New Roman" w:hAnsi="Times New Roman"/>
          <w:sz w:val="24"/>
          <w:szCs w:val="24"/>
        </w:rPr>
        <w:t>времени:</w:t>
      </w:r>
    </w:p>
    <w:p w:rsidR="00A40616" w:rsidRPr="00BE3B23" w:rsidRDefault="00A40616">
      <w:pPr>
        <w:pStyle w:val="a3"/>
        <w:kinsoku w:val="0"/>
        <w:overflowPunct w:val="0"/>
        <w:spacing w:before="163"/>
        <w:ind w:left="803" w:right="489"/>
        <w:jc w:val="center"/>
        <w:rPr>
          <w:b/>
          <w:bCs/>
        </w:rPr>
      </w:pPr>
      <w:r w:rsidRPr="00BE3B23">
        <w:rPr>
          <w:b/>
          <w:bCs/>
        </w:rPr>
        <w:t>Распределение посеместрам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992"/>
        <w:gridCol w:w="709"/>
        <w:gridCol w:w="850"/>
        <w:gridCol w:w="661"/>
        <w:gridCol w:w="851"/>
        <w:gridCol w:w="1323"/>
        <w:gridCol w:w="980"/>
        <w:gridCol w:w="1288"/>
      </w:tblGrid>
      <w:tr w:rsidR="00150813" w:rsidRPr="00BE3B23" w:rsidTr="00BE3B23">
        <w:tc>
          <w:tcPr>
            <w:tcW w:w="1101" w:type="dxa"/>
            <w:vMerge w:val="restart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-61"/>
              <w:jc w:val="center"/>
            </w:pPr>
          </w:p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-61"/>
              <w:jc w:val="center"/>
            </w:pPr>
          </w:p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-61"/>
              <w:jc w:val="center"/>
            </w:pPr>
            <w:r w:rsidRPr="00BE3B23">
              <w:t>Семестр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  <w:r w:rsidRPr="00BE3B23">
              <w:t>Учебные занятия (час.)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34"/>
              <w:jc w:val="center"/>
            </w:pPr>
            <w:r w:rsidRPr="00BE3B23">
              <w:t>Контроль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/>
              <w:jc w:val="center"/>
            </w:pPr>
            <w:r w:rsidRPr="00BE3B23">
              <w:t xml:space="preserve">Форма итоговой </w:t>
            </w:r>
            <w:r w:rsidRPr="00BE3B23">
              <w:rPr>
                <w:spacing w:val="-1"/>
              </w:rPr>
              <w:t>аттестаци</w:t>
            </w:r>
            <w:proofErr w:type="gramStart"/>
            <w:r w:rsidRPr="00BE3B23">
              <w:t>и(</w:t>
            </w:r>
            <w:proofErr w:type="spellStart"/>
            <w:proofErr w:type="gramEnd"/>
            <w:r w:rsidRPr="00BE3B23">
              <w:t>зач</w:t>
            </w:r>
            <w:proofErr w:type="spellEnd"/>
            <w:r w:rsidRPr="00BE3B23">
              <w:t xml:space="preserve">., </w:t>
            </w:r>
            <w:proofErr w:type="spellStart"/>
            <w:r w:rsidRPr="00BE3B23">
              <w:t>зач.с</w:t>
            </w:r>
            <w:proofErr w:type="spellEnd"/>
            <w:r w:rsidRPr="00BE3B23">
              <w:t xml:space="preserve"> о</w:t>
            </w:r>
            <w:r w:rsidRPr="00BE3B23">
              <w:rPr>
                <w:w w:val="95"/>
              </w:rPr>
              <w:t xml:space="preserve">ценкой, </w:t>
            </w:r>
            <w:r w:rsidRPr="00BE3B23">
              <w:t>экз.)</w:t>
            </w:r>
          </w:p>
        </w:tc>
      </w:tr>
      <w:tr w:rsidR="00150813" w:rsidRPr="00BE3B23" w:rsidTr="00BE3B23">
        <w:tc>
          <w:tcPr>
            <w:tcW w:w="1101" w:type="dxa"/>
            <w:vMerge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50813" w:rsidRPr="00BE3B23" w:rsidRDefault="00150813" w:rsidP="00DD452D">
            <w:pPr>
              <w:pStyle w:val="a3"/>
              <w:tabs>
                <w:tab w:val="left" w:pos="743"/>
                <w:tab w:val="left" w:pos="777"/>
              </w:tabs>
              <w:kinsoku w:val="0"/>
              <w:overflowPunct w:val="0"/>
              <w:spacing w:before="163"/>
              <w:ind w:left="0" w:right="34"/>
              <w:jc w:val="center"/>
            </w:pPr>
          </w:p>
          <w:p w:rsidR="00150813" w:rsidRPr="00BE3B23" w:rsidRDefault="00150813" w:rsidP="00DD452D">
            <w:pPr>
              <w:pStyle w:val="a3"/>
              <w:tabs>
                <w:tab w:val="left" w:pos="743"/>
                <w:tab w:val="left" w:pos="777"/>
              </w:tabs>
              <w:kinsoku w:val="0"/>
              <w:overflowPunct w:val="0"/>
              <w:spacing w:before="163"/>
              <w:ind w:left="0" w:right="34"/>
              <w:jc w:val="center"/>
            </w:pPr>
            <w:r w:rsidRPr="00BE3B23">
              <w:t>Общий объем</w:t>
            </w:r>
          </w:p>
        </w:tc>
        <w:tc>
          <w:tcPr>
            <w:tcW w:w="3212" w:type="dxa"/>
            <w:gridSpan w:val="4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  <w:r w:rsidRPr="00BE3B23">
              <w:t>Контактная работа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50813" w:rsidRPr="00BE3B23" w:rsidRDefault="00150813" w:rsidP="00DD452D">
            <w:pPr>
              <w:pStyle w:val="a3"/>
              <w:tabs>
                <w:tab w:val="left" w:pos="1735"/>
              </w:tabs>
              <w:kinsoku w:val="0"/>
              <w:overflowPunct w:val="0"/>
              <w:spacing w:before="163"/>
              <w:ind w:left="0" w:right="34"/>
              <w:jc w:val="center"/>
            </w:pPr>
            <w:r w:rsidRPr="00BE3B23">
              <w:t>Самостоятельная работа  (</w:t>
            </w:r>
            <w:proofErr w:type="gramStart"/>
            <w:r w:rsidRPr="00BE3B23">
              <w:t>СР</w:t>
            </w:r>
            <w:proofErr w:type="gramEnd"/>
            <w:r w:rsidRPr="00BE3B23">
              <w:t>)</w:t>
            </w:r>
          </w:p>
        </w:tc>
        <w:tc>
          <w:tcPr>
            <w:tcW w:w="980" w:type="dxa"/>
            <w:vMerge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  <w:tc>
          <w:tcPr>
            <w:tcW w:w="1288" w:type="dxa"/>
            <w:vMerge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</w:tr>
      <w:tr w:rsidR="00150813" w:rsidRPr="00BE3B23" w:rsidTr="00BE3B23">
        <w:tc>
          <w:tcPr>
            <w:tcW w:w="1101" w:type="dxa"/>
            <w:vMerge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0"/>
              <w:jc w:val="center"/>
            </w:pPr>
            <w:r w:rsidRPr="00BE3B23">
              <w:t>Всего</w:t>
            </w:r>
          </w:p>
        </w:tc>
        <w:tc>
          <w:tcPr>
            <w:tcW w:w="709" w:type="dxa"/>
            <w:shd w:val="clear" w:color="auto" w:fill="auto"/>
          </w:tcPr>
          <w:p w:rsidR="00150813" w:rsidRPr="00BE3B23" w:rsidRDefault="00150813" w:rsidP="00DD452D">
            <w:pPr>
              <w:pStyle w:val="a3"/>
              <w:tabs>
                <w:tab w:val="left" w:pos="776"/>
              </w:tabs>
              <w:kinsoku w:val="0"/>
              <w:overflowPunct w:val="0"/>
              <w:spacing w:before="163"/>
              <w:ind w:left="0" w:right="-156"/>
            </w:pPr>
            <w:r w:rsidRPr="00BE3B23">
              <w:t>Лекции</w:t>
            </w:r>
          </w:p>
        </w:tc>
        <w:tc>
          <w:tcPr>
            <w:tcW w:w="850" w:type="dxa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/>
              <w:jc w:val="center"/>
            </w:pPr>
            <w:proofErr w:type="spellStart"/>
            <w:r w:rsidRPr="00BE3B23">
              <w:t>Лр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/>
              <w:jc w:val="center"/>
            </w:pPr>
            <w:proofErr w:type="spellStart"/>
            <w:r w:rsidRPr="00BE3B23">
              <w:t>Пз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50813" w:rsidRPr="00BE3B23" w:rsidRDefault="00150813" w:rsidP="00DD452D">
            <w:pPr>
              <w:pStyle w:val="a3"/>
              <w:tabs>
                <w:tab w:val="left" w:pos="1020"/>
              </w:tabs>
              <w:kinsoku w:val="0"/>
              <w:overflowPunct w:val="0"/>
              <w:spacing w:before="163"/>
              <w:ind w:left="0"/>
              <w:jc w:val="center"/>
            </w:pPr>
            <w:r w:rsidRPr="00BE3B23">
              <w:t>КП (КР)</w:t>
            </w:r>
          </w:p>
        </w:tc>
        <w:tc>
          <w:tcPr>
            <w:tcW w:w="1323" w:type="dxa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/>
              <w:jc w:val="center"/>
            </w:pPr>
            <w:r w:rsidRPr="00BE3B23">
              <w:t>Другие виды</w:t>
            </w:r>
          </w:p>
        </w:tc>
        <w:tc>
          <w:tcPr>
            <w:tcW w:w="980" w:type="dxa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</w:tr>
      <w:tr w:rsidR="00150813" w:rsidRPr="00BE3B23" w:rsidTr="00BE3B23">
        <w:tc>
          <w:tcPr>
            <w:tcW w:w="1101" w:type="dxa"/>
            <w:shd w:val="clear" w:color="auto" w:fill="auto"/>
          </w:tcPr>
          <w:p w:rsidR="00150813" w:rsidRPr="00BE3B23" w:rsidRDefault="00BC2EA7" w:rsidP="00DD452D">
            <w:pPr>
              <w:pStyle w:val="TableParagraph"/>
              <w:kinsoku w:val="0"/>
              <w:overflowPunct w:val="0"/>
              <w:jc w:val="center"/>
            </w:pPr>
            <w:r w:rsidRPr="00BE3B23">
              <w:t xml:space="preserve">2 </w:t>
            </w:r>
            <w:r w:rsidR="00150813" w:rsidRPr="00BE3B23">
              <w:t>очное</w:t>
            </w:r>
          </w:p>
        </w:tc>
        <w:tc>
          <w:tcPr>
            <w:tcW w:w="1134" w:type="dxa"/>
            <w:shd w:val="clear" w:color="auto" w:fill="auto"/>
          </w:tcPr>
          <w:p w:rsidR="00150813" w:rsidRPr="00BE3B23" w:rsidRDefault="002B2F1E" w:rsidP="00DD452D">
            <w:pPr>
              <w:pStyle w:val="TableParagraph"/>
              <w:kinsoku w:val="0"/>
              <w:overflowPunct w:val="0"/>
              <w:jc w:val="center"/>
            </w:pPr>
            <w:r>
              <w:t>36</w:t>
            </w:r>
          </w:p>
        </w:tc>
        <w:tc>
          <w:tcPr>
            <w:tcW w:w="992" w:type="dxa"/>
            <w:shd w:val="clear" w:color="auto" w:fill="auto"/>
          </w:tcPr>
          <w:p w:rsidR="00150813" w:rsidRPr="00BE3B23" w:rsidRDefault="00414227" w:rsidP="00DD452D">
            <w:pPr>
              <w:pStyle w:val="TableParagraph"/>
              <w:kinsoku w:val="0"/>
              <w:overflowPunct w:val="0"/>
              <w:ind w:right="189"/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150813" w:rsidRPr="00BE3B23" w:rsidRDefault="00414227" w:rsidP="00DD452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150813" w:rsidRPr="00BE3B23" w:rsidRDefault="00150813" w:rsidP="00DD452D">
            <w:pPr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150813" w:rsidRPr="00BE3B23" w:rsidRDefault="00414227" w:rsidP="00DD452D">
            <w:pPr>
              <w:pStyle w:val="TableParagraph"/>
              <w:kinsoku w:val="0"/>
              <w:overflowPunct w:val="0"/>
              <w:ind w:left="103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150813" w:rsidRPr="00BE3B23" w:rsidRDefault="00150813" w:rsidP="00DD452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150813" w:rsidRPr="00BE3B23" w:rsidRDefault="002B2F1E" w:rsidP="00DD452D">
            <w:pPr>
              <w:jc w:val="center"/>
            </w:pPr>
            <w:r>
              <w:t>26</w:t>
            </w:r>
          </w:p>
        </w:tc>
        <w:tc>
          <w:tcPr>
            <w:tcW w:w="980" w:type="dxa"/>
            <w:shd w:val="clear" w:color="auto" w:fill="auto"/>
          </w:tcPr>
          <w:p w:rsidR="00150813" w:rsidRPr="00BE3B23" w:rsidRDefault="00150813" w:rsidP="00DD452D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150813" w:rsidRPr="00BE3B23" w:rsidRDefault="00414227" w:rsidP="00DD452D">
            <w:pPr>
              <w:pStyle w:val="TableParagraph"/>
              <w:kinsoku w:val="0"/>
              <w:overflowPunct w:val="0"/>
              <w:jc w:val="center"/>
            </w:pPr>
            <w:r>
              <w:t>зачет</w:t>
            </w:r>
          </w:p>
        </w:tc>
      </w:tr>
      <w:tr w:rsidR="00453C5B" w:rsidRPr="00BE3B23" w:rsidTr="00BE3B23">
        <w:tc>
          <w:tcPr>
            <w:tcW w:w="1101" w:type="dxa"/>
            <w:shd w:val="clear" w:color="auto" w:fill="auto"/>
          </w:tcPr>
          <w:p w:rsidR="00453C5B" w:rsidRPr="00BE3B23" w:rsidRDefault="00453C5B" w:rsidP="00DD452D">
            <w:pPr>
              <w:pStyle w:val="TableParagraph"/>
              <w:kinsoku w:val="0"/>
              <w:overflowPunct w:val="0"/>
              <w:jc w:val="center"/>
            </w:pPr>
            <w:r w:rsidRPr="00BE3B23"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53C5B" w:rsidRPr="00BE3B23" w:rsidRDefault="002B2F1E" w:rsidP="002B2F1E">
            <w:pPr>
              <w:pStyle w:val="TableParagraph"/>
              <w:kinsoku w:val="0"/>
              <w:overflowPunct w:val="0"/>
              <w:jc w:val="center"/>
            </w:pPr>
            <w:r>
              <w:t>36</w:t>
            </w:r>
          </w:p>
        </w:tc>
        <w:tc>
          <w:tcPr>
            <w:tcW w:w="992" w:type="dxa"/>
            <w:shd w:val="clear" w:color="auto" w:fill="auto"/>
          </w:tcPr>
          <w:p w:rsidR="00453C5B" w:rsidRPr="00BE3B23" w:rsidRDefault="00414227" w:rsidP="00B95629">
            <w:pPr>
              <w:pStyle w:val="TableParagraph"/>
              <w:kinsoku w:val="0"/>
              <w:overflowPunct w:val="0"/>
              <w:ind w:right="189"/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453C5B" w:rsidRPr="00BE3B23" w:rsidRDefault="00414227" w:rsidP="00DD452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453C5B" w:rsidRPr="00BE3B23" w:rsidRDefault="00453C5B" w:rsidP="00DD452D">
            <w:pPr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53C5B" w:rsidRPr="00BE3B23" w:rsidRDefault="00414227" w:rsidP="00DD452D">
            <w:pPr>
              <w:pStyle w:val="TableParagraph"/>
              <w:kinsoku w:val="0"/>
              <w:overflowPunct w:val="0"/>
              <w:ind w:left="103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453C5B" w:rsidRPr="00BE3B23" w:rsidRDefault="00453C5B" w:rsidP="00DD452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453C5B" w:rsidRPr="00BE3B23" w:rsidRDefault="002B2F1E" w:rsidP="00B95629">
            <w:pPr>
              <w:jc w:val="center"/>
            </w:pPr>
            <w:r>
              <w:t>26</w:t>
            </w:r>
          </w:p>
        </w:tc>
        <w:tc>
          <w:tcPr>
            <w:tcW w:w="980" w:type="dxa"/>
            <w:shd w:val="clear" w:color="auto" w:fill="auto"/>
          </w:tcPr>
          <w:p w:rsidR="00453C5B" w:rsidRPr="00BE3B23" w:rsidRDefault="00453C5B" w:rsidP="00DD452D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453C5B" w:rsidRPr="00BE3B23" w:rsidRDefault="00453C5B" w:rsidP="00051C0B">
            <w:pPr>
              <w:pStyle w:val="TableParagraph"/>
              <w:kinsoku w:val="0"/>
              <w:overflowPunct w:val="0"/>
              <w:jc w:val="center"/>
            </w:pPr>
          </w:p>
        </w:tc>
      </w:tr>
    </w:tbl>
    <w:p w:rsidR="00A40616" w:rsidRPr="00BE3B23" w:rsidRDefault="00A40616" w:rsidP="000F5F14">
      <w:pPr>
        <w:pStyle w:val="a3"/>
        <w:tabs>
          <w:tab w:val="left" w:pos="8176"/>
        </w:tabs>
        <w:kinsoku w:val="0"/>
        <w:overflowPunct w:val="0"/>
        <w:spacing w:before="64"/>
        <w:ind w:left="222" w:right="265" w:firstLine="359"/>
        <w:jc w:val="center"/>
        <w:sectPr w:rsidR="00A40616" w:rsidRPr="00BE3B23">
          <w:type w:val="continuous"/>
          <w:pgSz w:w="11910" w:h="16840"/>
          <w:pgMar w:top="1060" w:right="580" w:bottom="280" w:left="1480" w:header="720" w:footer="720" w:gutter="0"/>
          <w:cols w:space="720"/>
          <w:noEndnote/>
        </w:sectPr>
      </w:pPr>
    </w:p>
    <w:p w:rsidR="00A40616" w:rsidRPr="00BE3B23" w:rsidRDefault="00A40616" w:rsidP="00704DBD">
      <w:pPr>
        <w:pStyle w:val="1"/>
        <w:kinsoku w:val="0"/>
        <w:overflowPunct w:val="0"/>
        <w:spacing w:line="360" w:lineRule="auto"/>
        <w:ind w:left="0"/>
        <w:jc w:val="both"/>
        <w:rPr>
          <w:rFonts w:ascii="Times New Roman" w:hAnsi="Times New Roman"/>
          <w:spacing w:val="-3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lastRenderedPageBreak/>
        <w:t>Лист</w:t>
      </w:r>
      <w:r w:rsidRPr="00BE3B23">
        <w:rPr>
          <w:rFonts w:ascii="Times New Roman" w:hAnsi="Times New Roman"/>
          <w:spacing w:val="-3"/>
          <w:sz w:val="24"/>
          <w:szCs w:val="24"/>
        </w:rPr>
        <w:t>согласований</w:t>
      </w:r>
    </w:p>
    <w:p w:rsidR="002B2F1E" w:rsidRPr="00BE3B23" w:rsidRDefault="002B2F1E" w:rsidP="002B2F1E">
      <w:pPr>
        <w:pStyle w:val="a3"/>
        <w:kinsoku w:val="0"/>
        <w:overflowPunct w:val="0"/>
        <w:spacing w:before="0" w:line="360" w:lineRule="auto"/>
        <w:ind w:left="0"/>
        <w:jc w:val="both"/>
      </w:pPr>
      <w:r>
        <w:t>Ра</w:t>
      </w:r>
      <w:r w:rsidRPr="001A170C">
        <w:t xml:space="preserve">бочая программа составлена с учетом требований </w:t>
      </w:r>
      <w:r w:rsidRPr="007B1EAA">
        <w:rPr>
          <w:bCs/>
          <w:iCs/>
        </w:rPr>
        <w:t>профессионального стандарта «Специалист в области перевода», утвержденного приказом Министерства труда и социальной защиты Российской Федерации 18 марта 2021 г. № 134н</w:t>
      </w:r>
    </w:p>
    <w:p w:rsidR="00B23AA4" w:rsidRPr="00BE3B23" w:rsidRDefault="00B23AA4" w:rsidP="00704DBD">
      <w:pPr>
        <w:pStyle w:val="a3"/>
        <w:kinsoku w:val="0"/>
        <w:overflowPunct w:val="0"/>
        <w:spacing w:before="0" w:line="360" w:lineRule="auto"/>
        <w:ind w:left="0"/>
        <w:jc w:val="both"/>
      </w:pPr>
    </w:p>
    <w:p w:rsidR="008F0C67" w:rsidRPr="00BE3B23" w:rsidRDefault="008F0C67" w:rsidP="008F0C67">
      <w:pPr>
        <w:pStyle w:val="a3"/>
        <w:kinsoku w:val="0"/>
        <w:overflowPunct w:val="0"/>
        <w:spacing w:before="0" w:line="360" w:lineRule="auto"/>
        <w:ind w:left="0"/>
      </w:pPr>
      <w:r w:rsidRPr="00BE3B23">
        <w:t>Разработчик</w:t>
      </w:r>
    </w:p>
    <w:p w:rsidR="008F0C67" w:rsidRPr="00BE3B23" w:rsidRDefault="008F0C67" w:rsidP="008F0C67">
      <w:pPr>
        <w:pStyle w:val="a3"/>
        <w:kinsoku w:val="0"/>
        <w:overflowPunct w:val="0"/>
        <w:spacing w:before="0" w:line="360" w:lineRule="auto"/>
        <w:ind w:left="0"/>
      </w:pPr>
      <w:r w:rsidRPr="00BE3B23">
        <w:t xml:space="preserve">преподаватель </w:t>
      </w:r>
      <w:r>
        <w:t xml:space="preserve">                                                                                                             Тимофеева Т.В.</w:t>
      </w:r>
    </w:p>
    <w:p w:rsidR="008F0C67" w:rsidRPr="00BE3B23" w:rsidRDefault="008F0C67" w:rsidP="008F0C67">
      <w:pPr>
        <w:pStyle w:val="a3"/>
        <w:tabs>
          <w:tab w:val="left" w:pos="5440"/>
        </w:tabs>
        <w:kinsoku w:val="0"/>
        <w:overflowPunct w:val="0"/>
        <w:spacing w:before="0" w:line="360" w:lineRule="auto"/>
        <w:ind w:left="0"/>
        <w:jc w:val="right"/>
      </w:pPr>
      <w:r w:rsidRPr="00BE3B23">
        <w:t xml:space="preserve"> (</w:t>
      </w:r>
      <w:proofErr w:type="spellStart"/>
      <w:r w:rsidRPr="00BE3B23">
        <w:t>должность</w:t>
      </w:r>
      <w:proofErr w:type="gramStart"/>
      <w:r w:rsidRPr="00BE3B23">
        <w:t>,к</w:t>
      </w:r>
      <w:proofErr w:type="gramEnd"/>
      <w:r w:rsidRPr="00BE3B23">
        <w:t>афедра</w:t>
      </w:r>
      <w:proofErr w:type="spellEnd"/>
      <w:r w:rsidRPr="00BE3B23">
        <w:t xml:space="preserve">) </w:t>
      </w:r>
      <w:r>
        <w:t xml:space="preserve">                                                                                                          </w:t>
      </w:r>
      <w:r w:rsidRPr="00BE3B23">
        <w:t xml:space="preserve">   (Ф.И.О.)</w:t>
      </w:r>
    </w:p>
    <w:p w:rsidR="008F0C67" w:rsidRPr="00BE3B23" w:rsidRDefault="008F0C67" w:rsidP="008F0C67">
      <w:pPr>
        <w:pStyle w:val="a3"/>
        <w:kinsoku w:val="0"/>
        <w:overflowPunct w:val="0"/>
        <w:spacing w:before="0" w:line="360" w:lineRule="auto"/>
        <w:ind w:left="0"/>
        <w:jc w:val="both"/>
      </w:pPr>
    </w:p>
    <w:p w:rsidR="008F0C67" w:rsidRPr="00BE3B23" w:rsidRDefault="008F0C67" w:rsidP="008F0C67">
      <w:pPr>
        <w:pStyle w:val="a3"/>
        <w:kinsoku w:val="0"/>
        <w:overflowPunct w:val="0"/>
        <w:spacing w:before="0" w:line="360" w:lineRule="auto"/>
        <w:ind w:left="0"/>
        <w:jc w:val="both"/>
      </w:pPr>
    </w:p>
    <w:p w:rsidR="008F0C67" w:rsidRPr="00BE3B23" w:rsidRDefault="008F0C67" w:rsidP="008F0C67">
      <w:pPr>
        <w:pStyle w:val="a3"/>
        <w:kinsoku w:val="0"/>
        <w:overflowPunct w:val="0"/>
        <w:spacing w:before="0" w:line="360" w:lineRule="auto"/>
        <w:ind w:left="0"/>
        <w:jc w:val="both"/>
      </w:pPr>
      <w:r>
        <w:t>Зав</w:t>
      </w:r>
      <w:proofErr w:type="gramStart"/>
      <w:r>
        <w:t>.</w:t>
      </w:r>
      <w:r w:rsidRPr="00BE3B23">
        <w:t>о</w:t>
      </w:r>
      <w:proofErr w:type="gramEnd"/>
      <w:r w:rsidRPr="00BE3B23">
        <w:t>тделением</w:t>
      </w:r>
      <w:r>
        <w:t xml:space="preserve">                                                                                                           </w:t>
      </w:r>
      <w:r w:rsidRPr="00BE3B23">
        <w:t>Мартынова А.С.</w:t>
      </w:r>
    </w:p>
    <w:p w:rsidR="008F0C67" w:rsidRPr="00BE3B23" w:rsidRDefault="008F0C67" w:rsidP="008F0C67">
      <w:pPr>
        <w:pStyle w:val="a3"/>
        <w:kinsoku w:val="0"/>
        <w:overflowPunct w:val="0"/>
        <w:spacing w:before="0" w:line="360" w:lineRule="auto"/>
        <w:ind w:left="0"/>
        <w:jc w:val="right"/>
      </w:pPr>
      <w:r w:rsidRPr="00BE3B23">
        <w:t xml:space="preserve">  (Ф.И.О.)</w:t>
      </w:r>
    </w:p>
    <w:p w:rsidR="008F0C67" w:rsidRPr="00BE3B23" w:rsidRDefault="008F0C67" w:rsidP="008F0C67">
      <w:pPr>
        <w:pStyle w:val="a3"/>
        <w:kinsoku w:val="0"/>
        <w:overflowPunct w:val="0"/>
        <w:spacing w:before="0" w:line="360" w:lineRule="auto"/>
        <w:ind w:left="0"/>
        <w:jc w:val="both"/>
      </w:pPr>
    </w:p>
    <w:p w:rsidR="008F0C67" w:rsidRPr="00BE3B23" w:rsidRDefault="008F0C67" w:rsidP="008F0C67">
      <w:pPr>
        <w:pStyle w:val="a3"/>
        <w:kinsoku w:val="0"/>
        <w:overflowPunct w:val="0"/>
        <w:spacing w:before="0" w:line="360" w:lineRule="auto"/>
        <w:ind w:left="0"/>
      </w:pPr>
    </w:p>
    <w:p w:rsidR="00C70465" w:rsidRPr="00BE3B23" w:rsidRDefault="008F0C67" w:rsidP="00C70465">
      <w:pPr>
        <w:pStyle w:val="a3"/>
        <w:kinsoku w:val="0"/>
        <w:overflowPunct w:val="0"/>
        <w:spacing w:before="0" w:line="360" w:lineRule="auto"/>
        <w:ind w:left="0"/>
      </w:pPr>
      <w:r w:rsidRPr="00BE3B23">
        <w:t>Рабочая программа одобрена на Ученом  Совете Академии</w:t>
      </w:r>
      <w:r>
        <w:t xml:space="preserve"> </w:t>
      </w:r>
      <w:r w:rsidR="00C70465" w:rsidRPr="00B11055">
        <w:t>«24»  мая 2021 г.,</w:t>
      </w:r>
      <w:r w:rsidR="00C70465" w:rsidRPr="00B11055">
        <w:rPr>
          <w:spacing w:val="-4"/>
        </w:rPr>
        <w:t xml:space="preserve"> протокол </w:t>
      </w:r>
      <w:r w:rsidR="00C70465" w:rsidRPr="00B11055">
        <w:t>№</w:t>
      </w:r>
      <w:r w:rsidR="00C70465" w:rsidRPr="00B11055">
        <w:rPr>
          <w:spacing w:val="7"/>
        </w:rPr>
        <w:t xml:space="preserve"> 11</w:t>
      </w:r>
      <w:r w:rsidR="00C70465" w:rsidRPr="00B11055">
        <w:t>.</w:t>
      </w:r>
      <w:r w:rsidR="00C70465" w:rsidRPr="00BE3B23">
        <w:t xml:space="preserve">                             </w:t>
      </w:r>
      <w:r w:rsidR="00C70465">
        <w:t xml:space="preserve">                 </w:t>
      </w:r>
    </w:p>
    <w:p w:rsidR="00A40616" w:rsidRPr="00BE3B23" w:rsidRDefault="00A40616" w:rsidP="00C70465">
      <w:pPr>
        <w:pStyle w:val="a3"/>
        <w:kinsoku w:val="0"/>
        <w:overflowPunct w:val="0"/>
        <w:spacing w:before="0" w:line="360" w:lineRule="auto"/>
        <w:ind w:left="0"/>
      </w:pPr>
    </w:p>
    <w:p w:rsidR="00A40616" w:rsidRPr="00BE3B23" w:rsidRDefault="00A40616">
      <w:pPr>
        <w:pStyle w:val="a3"/>
        <w:kinsoku w:val="0"/>
        <w:overflowPunct w:val="0"/>
        <w:spacing w:before="1"/>
        <w:ind w:left="0"/>
      </w:pPr>
    </w:p>
    <w:p w:rsidR="00A40616" w:rsidRPr="00BE3B23" w:rsidRDefault="00A40616">
      <w:pPr>
        <w:pStyle w:val="a3"/>
        <w:tabs>
          <w:tab w:val="left" w:pos="7046"/>
        </w:tabs>
        <w:kinsoku w:val="0"/>
        <w:overflowPunct w:val="0"/>
        <w:spacing w:before="0"/>
        <w:ind w:left="5015" w:right="240"/>
        <w:rPr>
          <w:spacing w:val="-1"/>
        </w:rPr>
        <w:sectPr w:rsidR="00A40616" w:rsidRPr="00BE3B23">
          <w:pgSz w:w="11910" w:h="16840"/>
          <w:pgMar w:top="1060" w:right="580" w:bottom="280" w:left="1600" w:header="720" w:footer="720" w:gutter="0"/>
          <w:cols w:space="720" w:equalWidth="0">
            <w:col w:w="9730"/>
          </w:cols>
          <w:noEndnote/>
        </w:sectPr>
      </w:pPr>
    </w:p>
    <w:p w:rsidR="00A40616" w:rsidRPr="00BE3B23" w:rsidRDefault="00A40616" w:rsidP="00152F36">
      <w:pPr>
        <w:pStyle w:val="1"/>
        <w:numPr>
          <w:ilvl w:val="0"/>
          <w:numId w:val="13"/>
        </w:numPr>
        <w:tabs>
          <w:tab w:val="left" w:pos="314"/>
        </w:tabs>
        <w:kinsoku w:val="0"/>
        <w:overflowPunct w:val="0"/>
        <w:ind w:firstLine="0"/>
        <w:jc w:val="both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lastRenderedPageBreak/>
        <w:t xml:space="preserve">Цели и </w:t>
      </w:r>
      <w:r w:rsidRPr="00BE3B23">
        <w:rPr>
          <w:rFonts w:ascii="Times New Roman" w:hAnsi="Times New Roman"/>
          <w:spacing w:val="-3"/>
          <w:sz w:val="24"/>
          <w:szCs w:val="24"/>
        </w:rPr>
        <w:t xml:space="preserve">задачи </w:t>
      </w:r>
      <w:r w:rsidRPr="00BE3B23">
        <w:rPr>
          <w:rFonts w:ascii="Times New Roman" w:hAnsi="Times New Roman"/>
          <w:sz w:val="24"/>
          <w:szCs w:val="24"/>
        </w:rPr>
        <w:t>дисциплин</w:t>
      </w:r>
      <w:proofErr w:type="gramStart"/>
      <w:r w:rsidRPr="00BE3B23">
        <w:rPr>
          <w:rFonts w:ascii="Times New Roman" w:hAnsi="Times New Roman"/>
          <w:sz w:val="24"/>
          <w:szCs w:val="24"/>
        </w:rPr>
        <w:t>ы</w:t>
      </w:r>
      <w:r w:rsidRPr="00BE3B23">
        <w:rPr>
          <w:rFonts w:ascii="Times New Roman" w:hAnsi="Times New Roman"/>
          <w:spacing w:val="-3"/>
          <w:sz w:val="24"/>
          <w:szCs w:val="24"/>
        </w:rPr>
        <w:t>(</w:t>
      </w:r>
      <w:proofErr w:type="gramEnd"/>
      <w:r w:rsidRPr="00BE3B23">
        <w:rPr>
          <w:rFonts w:ascii="Times New Roman" w:hAnsi="Times New Roman"/>
          <w:spacing w:val="-3"/>
          <w:sz w:val="24"/>
          <w:szCs w:val="24"/>
        </w:rPr>
        <w:t>модуля)</w:t>
      </w:r>
    </w:p>
    <w:p w:rsidR="00266698" w:rsidRPr="00BE3B23" w:rsidRDefault="00266698" w:rsidP="00152F36">
      <w:pPr>
        <w:pStyle w:val="a3"/>
        <w:kinsoku w:val="0"/>
        <w:overflowPunct w:val="0"/>
        <w:spacing w:before="0"/>
        <w:ind w:right="119" w:firstLine="720"/>
        <w:jc w:val="both"/>
        <w:rPr>
          <w:b/>
          <w:bCs/>
        </w:rPr>
      </w:pPr>
    </w:p>
    <w:p w:rsidR="00FB2205" w:rsidRDefault="00A40616" w:rsidP="00774016">
      <w:pPr>
        <w:pStyle w:val="a3"/>
        <w:kinsoku w:val="0"/>
        <w:overflowPunct w:val="0"/>
        <w:spacing w:before="0"/>
        <w:ind w:left="0" w:firstLine="709"/>
        <w:jc w:val="both"/>
        <w:rPr>
          <w:bCs/>
        </w:rPr>
      </w:pPr>
      <w:r w:rsidRPr="00BE3B23">
        <w:rPr>
          <w:b/>
          <w:bCs/>
        </w:rPr>
        <w:t>Цель</w:t>
      </w:r>
      <w:r w:rsidR="00FB2205">
        <w:rPr>
          <w:b/>
          <w:bCs/>
        </w:rPr>
        <w:t>ю</w:t>
      </w:r>
      <w:r w:rsidR="00FB2205" w:rsidRPr="00FB2205">
        <w:rPr>
          <w:bCs/>
        </w:rPr>
        <w:t xml:space="preserve">освоения дисциплины </w:t>
      </w:r>
      <w:r w:rsidR="00FE1BFC">
        <w:rPr>
          <w:bCs/>
        </w:rPr>
        <w:t xml:space="preserve">(модуля) </w:t>
      </w:r>
      <w:r w:rsidR="00FB2205" w:rsidRPr="00FB2205">
        <w:rPr>
          <w:bCs/>
        </w:rPr>
        <w:t>«Лексикология» является</w:t>
      </w:r>
    </w:p>
    <w:p w:rsidR="00FB2205" w:rsidRPr="00FB2205" w:rsidRDefault="00FB2205" w:rsidP="00FB2205">
      <w:pPr>
        <w:pStyle w:val="a3"/>
        <w:numPr>
          <w:ilvl w:val="0"/>
          <w:numId w:val="40"/>
        </w:numPr>
        <w:kinsoku w:val="0"/>
        <w:overflowPunct w:val="0"/>
        <w:spacing w:before="0"/>
        <w:jc w:val="both"/>
        <w:rPr>
          <w:rFonts w:eastAsia="TimesNewRomanPSMT"/>
        </w:rPr>
      </w:pPr>
      <w:r>
        <w:rPr>
          <w:bCs/>
        </w:rPr>
        <w:t xml:space="preserve">ознакомление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с фундаментальными основами лексической системы современного английского языка и основными лингвистическим понятиями;</w:t>
      </w:r>
    </w:p>
    <w:p w:rsidR="00AF151F" w:rsidRPr="00BE3B23" w:rsidRDefault="00FB2205" w:rsidP="00FB2205">
      <w:pPr>
        <w:pStyle w:val="a3"/>
        <w:numPr>
          <w:ilvl w:val="0"/>
          <w:numId w:val="40"/>
        </w:numPr>
        <w:kinsoku w:val="0"/>
        <w:overflowPunct w:val="0"/>
        <w:spacing w:before="0"/>
        <w:jc w:val="both"/>
        <w:rPr>
          <w:rFonts w:eastAsia="TimesNewRomanPSMT"/>
        </w:rPr>
      </w:pPr>
      <w:r>
        <w:rPr>
          <w:bCs/>
        </w:rPr>
        <w:t>обобщение и систематизация теоретических сведений о словарном составе и фразеологии современного английского языка.</w:t>
      </w:r>
    </w:p>
    <w:p w:rsidR="00655574" w:rsidRPr="00BE3B23" w:rsidRDefault="00655574" w:rsidP="00655574">
      <w:pPr>
        <w:ind w:firstLine="709"/>
        <w:rPr>
          <w:b/>
        </w:rPr>
      </w:pPr>
    </w:p>
    <w:p w:rsidR="00AF151F" w:rsidRPr="00BE3B23" w:rsidRDefault="00AF151F" w:rsidP="00655574">
      <w:pPr>
        <w:ind w:firstLine="709"/>
        <w:rPr>
          <w:b/>
        </w:rPr>
      </w:pPr>
      <w:r w:rsidRPr="00BE3B23">
        <w:rPr>
          <w:b/>
        </w:rPr>
        <w:t>Задачи:</w:t>
      </w:r>
    </w:p>
    <w:p w:rsidR="0032708D" w:rsidRPr="009707A3" w:rsidRDefault="004E7F28" w:rsidP="005D4417">
      <w:pPr>
        <w:widowControl/>
        <w:numPr>
          <w:ilvl w:val="0"/>
          <w:numId w:val="29"/>
        </w:numPr>
        <w:ind w:left="0" w:firstLine="709"/>
        <w:jc w:val="both"/>
        <w:rPr>
          <w:rFonts w:eastAsia="TimesNewRomanPSMT"/>
        </w:rPr>
      </w:pPr>
      <w:r>
        <w:rPr>
          <w:bCs/>
        </w:rPr>
        <w:t xml:space="preserve">формирование </w:t>
      </w:r>
      <w:proofErr w:type="gramStart"/>
      <w:r>
        <w:rPr>
          <w:bCs/>
        </w:rPr>
        <w:t>у</w:t>
      </w:r>
      <w:proofErr w:type="gramEnd"/>
      <w:r w:rsidR="002B2F1E">
        <w:rPr>
          <w:bCs/>
        </w:rPr>
        <w:t xml:space="preserve">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представления об основной единице лексики, лексическом значении слова, многозначности слова, словарном составе языка, сферах употребления и источниках пополнения лексики</w:t>
      </w:r>
      <w:r w:rsidR="009707A3">
        <w:rPr>
          <w:bCs/>
        </w:rPr>
        <w:t>;</w:t>
      </w:r>
    </w:p>
    <w:p w:rsidR="009707A3" w:rsidRPr="004E7F28" w:rsidRDefault="009707A3" w:rsidP="005D4417">
      <w:pPr>
        <w:widowControl/>
        <w:numPr>
          <w:ilvl w:val="0"/>
          <w:numId w:val="29"/>
        </w:numPr>
        <w:ind w:left="0" w:firstLine="709"/>
        <w:jc w:val="both"/>
        <w:rPr>
          <w:rFonts w:eastAsia="TimesNewRomanPSMT"/>
        </w:rPr>
      </w:pPr>
      <w:r>
        <w:rPr>
          <w:bCs/>
        </w:rPr>
        <w:t>изучение понятия фразеологизма как языковой единицы;</w:t>
      </w:r>
    </w:p>
    <w:p w:rsidR="004E7F28" w:rsidRPr="00BE3B23" w:rsidRDefault="00A57323" w:rsidP="005D4417">
      <w:pPr>
        <w:widowControl/>
        <w:numPr>
          <w:ilvl w:val="0"/>
          <w:numId w:val="29"/>
        </w:numPr>
        <w:ind w:left="0" w:firstLine="709"/>
        <w:jc w:val="both"/>
        <w:rPr>
          <w:rFonts w:eastAsia="TimesNewRomanPSMT"/>
        </w:rPr>
      </w:pPr>
      <w:r>
        <w:rPr>
          <w:bCs/>
        </w:rPr>
        <w:t>знакомство со словарями различны</w:t>
      </w:r>
      <w:r w:rsidR="004E7F28">
        <w:rPr>
          <w:bCs/>
        </w:rPr>
        <w:t xml:space="preserve">х типов. </w:t>
      </w:r>
    </w:p>
    <w:p w:rsidR="005D4417" w:rsidRPr="00BE3B23" w:rsidRDefault="005D4417" w:rsidP="005D4417">
      <w:pPr>
        <w:widowControl/>
        <w:ind w:left="709"/>
        <w:jc w:val="both"/>
        <w:rPr>
          <w:rFonts w:eastAsia="TimesNewRomanPSMT"/>
        </w:rPr>
      </w:pPr>
    </w:p>
    <w:p w:rsidR="00AF151F" w:rsidRPr="00BE3B23" w:rsidRDefault="00AF151F" w:rsidP="00C730BA">
      <w:pPr>
        <w:suppressAutoHyphens/>
        <w:textAlignment w:val="baseline"/>
        <w:rPr>
          <w:b/>
          <w:bCs/>
          <w:kern w:val="3"/>
        </w:rPr>
      </w:pPr>
      <w:r w:rsidRPr="00BE3B23">
        <w:rPr>
          <w:b/>
          <w:bCs/>
          <w:kern w:val="3"/>
        </w:rPr>
        <w:t xml:space="preserve">2 Место дисциплины </w:t>
      </w:r>
      <w:r w:rsidR="00152F36" w:rsidRPr="00BE3B23">
        <w:rPr>
          <w:b/>
          <w:bCs/>
          <w:kern w:val="3"/>
        </w:rPr>
        <w:t xml:space="preserve">(модуля) </w:t>
      </w:r>
      <w:r w:rsidRPr="00BE3B23">
        <w:rPr>
          <w:b/>
          <w:bCs/>
          <w:kern w:val="3"/>
        </w:rPr>
        <w:t xml:space="preserve">в структуре </w:t>
      </w:r>
      <w:r w:rsidR="00152F36" w:rsidRPr="00BE3B23">
        <w:rPr>
          <w:b/>
          <w:bCs/>
          <w:kern w:val="3"/>
        </w:rPr>
        <w:t>образовательной программы:</w:t>
      </w:r>
      <w:r w:rsidR="00A73002">
        <w:rPr>
          <w:b/>
          <w:bCs/>
          <w:kern w:val="3"/>
        </w:rPr>
        <w:t xml:space="preserve"> </w:t>
      </w:r>
      <w:proofErr w:type="gramStart"/>
      <w:r w:rsidR="00F054FC">
        <w:rPr>
          <w:bCs/>
          <w:spacing w:val="-4"/>
        </w:rPr>
        <w:t>обязательная</w:t>
      </w:r>
      <w:proofErr w:type="gramEnd"/>
      <w:r w:rsidR="00F054FC">
        <w:rPr>
          <w:bCs/>
          <w:spacing w:val="-4"/>
        </w:rPr>
        <w:t xml:space="preserve">, </w:t>
      </w:r>
      <w:r w:rsidR="00A73002">
        <w:rPr>
          <w:bCs/>
          <w:spacing w:val="-4"/>
        </w:rPr>
        <w:t>№ 3</w:t>
      </w:r>
    </w:p>
    <w:p w:rsidR="00AF151F" w:rsidRPr="00BE3B23" w:rsidRDefault="00AF151F" w:rsidP="00C730BA">
      <w:pPr>
        <w:suppressAutoHyphens/>
        <w:textAlignment w:val="baseline"/>
        <w:rPr>
          <w:b/>
          <w:bCs/>
          <w:kern w:val="3"/>
        </w:rPr>
      </w:pPr>
    </w:p>
    <w:p w:rsidR="00AF151F" w:rsidRDefault="00AF151F" w:rsidP="00C730BA">
      <w:pPr>
        <w:suppressAutoHyphens/>
        <w:jc w:val="both"/>
        <w:textAlignment w:val="baseline"/>
        <w:rPr>
          <w:b/>
          <w:bCs/>
          <w:kern w:val="3"/>
        </w:rPr>
      </w:pPr>
      <w:r w:rsidRPr="00BE3B23">
        <w:rPr>
          <w:b/>
          <w:bCs/>
          <w:kern w:val="3"/>
        </w:rPr>
        <w:t xml:space="preserve">3 </w:t>
      </w:r>
      <w:r w:rsidR="00152F36" w:rsidRPr="00BE3B23">
        <w:rPr>
          <w:b/>
          <w:bCs/>
          <w:kern w:val="3"/>
        </w:rPr>
        <w:t>Перечень пл</w:t>
      </w:r>
      <w:r w:rsidR="00F054FC">
        <w:rPr>
          <w:b/>
          <w:bCs/>
          <w:kern w:val="3"/>
        </w:rPr>
        <w:t xml:space="preserve">анируемых  результатов </w:t>
      </w:r>
      <w:proofErr w:type="gramStart"/>
      <w:r w:rsidR="00F054FC">
        <w:rPr>
          <w:b/>
          <w:bCs/>
          <w:kern w:val="3"/>
        </w:rPr>
        <w:t xml:space="preserve">обучения </w:t>
      </w:r>
      <w:r w:rsidR="00152F36" w:rsidRPr="00BE3B23">
        <w:rPr>
          <w:b/>
          <w:bCs/>
          <w:kern w:val="3"/>
        </w:rPr>
        <w:t>по дисциплине</w:t>
      </w:r>
      <w:proofErr w:type="gramEnd"/>
      <w:r w:rsidR="00152F36" w:rsidRPr="00BE3B23">
        <w:rPr>
          <w:b/>
          <w:bCs/>
          <w:kern w:val="3"/>
        </w:rPr>
        <w:t xml:space="preserve"> (модулю), соотнесенных с планируемыми результатами освоения образовательной программы</w:t>
      </w:r>
      <w:r w:rsidRPr="00BE3B23">
        <w:rPr>
          <w:b/>
          <w:bCs/>
          <w:kern w:val="3"/>
        </w:rPr>
        <w:t>:</w:t>
      </w:r>
    </w:p>
    <w:p w:rsidR="00F054FC" w:rsidRPr="00F054FC" w:rsidRDefault="00F054FC" w:rsidP="00C730BA">
      <w:pPr>
        <w:suppressAutoHyphens/>
        <w:jc w:val="both"/>
        <w:textAlignment w:val="baseline"/>
        <w:rPr>
          <w:b/>
          <w:bCs/>
          <w:kern w:val="3"/>
        </w:rPr>
      </w:pPr>
      <w:r w:rsidRPr="00F054FC">
        <w:rPr>
          <w:kern w:val="3"/>
        </w:rPr>
        <w:t>Компетенции, формируемые в процессе освоения дисциплины (модуля):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2268"/>
        <w:gridCol w:w="2402"/>
        <w:gridCol w:w="2105"/>
      </w:tblGrid>
      <w:tr w:rsidR="002B2F1E" w:rsidRPr="007B1EAA" w:rsidTr="007C0B3C">
        <w:trPr>
          <w:trHeight w:val="841"/>
        </w:trPr>
        <w:tc>
          <w:tcPr>
            <w:tcW w:w="817" w:type="dxa"/>
          </w:tcPr>
          <w:p w:rsidR="002B2F1E" w:rsidRPr="007B1EAA" w:rsidRDefault="002B2F1E" w:rsidP="007C0B3C">
            <w:pPr>
              <w:jc w:val="center"/>
            </w:pPr>
            <w:r w:rsidRPr="007B1EAA">
              <w:t>Код</w:t>
            </w:r>
          </w:p>
        </w:tc>
        <w:tc>
          <w:tcPr>
            <w:tcW w:w="1985" w:type="dxa"/>
          </w:tcPr>
          <w:p w:rsidR="002B2F1E" w:rsidRPr="007B1EAA" w:rsidRDefault="002B2F1E" w:rsidP="007C0B3C">
            <w:r w:rsidRPr="007B1EAA">
              <w:t>Профессиональные компетенции</w:t>
            </w:r>
          </w:p>
        </w:tc>
        <w:tc>
          <w:tcPr>
            <w:tcW w:w="2268" w:type="dxa"/>
          </w:tcPr>
          <w:p w:rsidR="002B2F1E" w:rsidRPr="007B1EAA" w:rsidRDefault="002B2F1E" w:rsidP="007C0B3C">
            <w:r w:rsidRPr="007B1EAA">
              <w:t>Знания</w:t>
            </w:r>
          </w:p>
        </w:tc>
        <w:tc>
          <w:tcPr>
            <w:tcW w:w="2402" w:type="dxa"/>
          </w:tcPr>
          <w:p w:rsidR="002B2F1E" w:rsidRPr="007B1EAA" w:rsidRDefault="002B2F1E" w:rsidP="007C0B3C">
            <w:r w:rsidRPr="007B1EAA">
              <w:t>Умения</w:t>
            </w:r>
          </w:p>
        </w:tc>
        <w:tc>
          <w:tcPr>
            <w:tcW w:w="2105" w:type="dxa"/>
          </w:tcPr>
          <w:p w:rsidR="002B2F1E" w:rsidRPr="007B1EAA" w:rsidRDefault="002B2F1E" w:rsidP="007C0B3C">
            <w:r w:rsidRPr="007B1EAA">
              <w:t>Трудовые действия</w:t>
            </w:r>
          </w:p>
        </w:tc>
      </w:tr>
      <w:tr w:rsidR="002B2F1E" w:rsidRPr="007B1EAA" w:rsidTr="007C0B3C">
        <w:trPr>
          <w:trHeight w:val="272"/>
        </w:trPr>
        <w:tc>
          <w:tcPr>
            <w:tcW w:w="817" w:type="dxa"/>
          </w:tcPr>
          <w:p w:rsidR="002B2F1E" w:rsidRPr="007B1EAA" w:rsidRDefault="002B2F1E" w:rsidP="007C0B3C">
            <w:r w:rsidRPr="007B1EAA">
              <w:t>ПК-1</w:t>
            </w:r>
          </w:p>
        </w:tc>
        <w:tc>
          <w:tcPr>
            <w:tcW w:w="1985" w:type="dxa"/>
          </w:tcPr>
          <w:p w:rsidR="002B2F1E" w:rsidRPr="007B1EAA" w:rsidRDefault="002B2F1E" w:rsidP="007C0B3C">
            <w:r w:rsidRPr="007B1EAA">
              <w:t xml:space="preserve">способность осуществлять устный и письменный  перевод в условиях разных регистров общения: </w:t>
            </w:r>
            <w:proofErr w:type="gramStart"/>
            <w:r w:rsidRPr="007B1EAA">
              <w:t>официальным</w:t>
            </w:r>
            <w:proofErr w:type="gramEnd"/>
            <w:r w:rsidRPr="007B1EAA">
              <w:t>, неофициальным, нейтральным</w:t>
            </w:r>
          </w:p>
        </w:tc>
        <w:tc>
          <w:tcPr>
            <w:tcW w:w="2268" w:type="dxa"/>
          </w:tcPr>
          <w:p w:rsidR="002B2F1E" w:rsidRPr="007B1EAA" w:rsidRDefault="002B2F1E" w:rsidP="007C0B3C">
            <w:pPr>
              <w:rPr>
                <w:color w:val="FF0000"/>
              </w:rPr>
            </w:pPr>
            <w:r w:rsidRPr="007B1EAA">
              <w:t xml:space="preserve">орфографических, орфоэпических, грамматических норм </w:t>
            </w:r>
            <w:proofErr w:type="spellStart"/>
            <w:r w:rsidRPr="007B1EAA">
              <w:t>языка</w:t>
            </w:r>
            <w:proofErr w:type="gramStart"/>
            <w:r w:rsidRPr="007B1EAA">
              <w:t>;п</w:t>
            </w:r>
            <w:proofErr w:type="gramEnd"/>
            <w:r w:rsidRPr="007B1EAA">
              <w:t>равила</w:t>
            </w:r>
            <w:proofErr w:type="spellEnd"/>
            <w:r w:rsidRPr="007B1EAA">
              <w:t xml:space="preserve"> построения текстов на рабочих </w:t>
            </w:r>
            <w:proofErr w:type="spellStart"/>
            <w:r w:rsidRPr="007B1EAA">
              <w:t>языках;фонетическую</w:t>
            </w:r>
            <w:proofErr w:type="spellEnd"/>
            <w:r w:rsidRPr="007B1EAA">
              <w:t xml:space="preserve"> систему, грамматический строй, необходимый набор лексико-фразеологических единиц и функционально-стилистические характеристики изучаемого языка; особенности перевода официально-деловых документов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2B2F1E" w:rsidRPr="007B1EAA" w:rsidRDefault="002B2F1E" w:rsidP="007C0B3C">
            <w:r w:rsidRPr="007B1EAA">
              <w:t>распознавать и использовать экстралингвистическую информацию, переводить с одного языка на другой, быстро переходить с одного языка на другой, свободно и правильно говорить на иностранном языке на различные темы в различных ситуация</w:t>
            </w:r>
            <w:proofErr w:type="gramStart"/>
            <w:r w:rsidRPr="007B1EAA">
              <w:rPr>
                <w:lang w:val="de-DE"/>
              </w:rPr>
              <w:t>x</w:t>
            </w:r>
            <w:proofErr w:type="gramEnd"/>
            <w:r w:rsidRPr="007B1EAA">
              <w:t xml:space="preserve"> в соответствии с правилами, нормами поведения переводчика в иноязычном социуме, выбирая нужный стиль общения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E" w:rsidRPr="007B1EAA" w:rsidRDefault="002B2F1E" w:rsidP="007C0B3C">
            <w:r w:rsidRPr="007B1EAA">
              <w:t>осуществление межъязыкового и межкультурного перевода устно и письменно</w:t>
            </w:r>
          </w:p>
        </w:tc>
      </w:tr>
      <w:tr w:rsidR="002B2F1E" w:rsidRPr="007B1EAA" w:rsidTr="007C0B3C">
        <w:trPr>
          <w:trHeight w:val="273"/>
        </w:trPr>
        <w:tc>
          <w:tcPr>
            <w:tcW w:w="817" w:type="dxa"/>
          </w:tcPr>
          <w:p w:rsidR="002B2F1E" w:rsidRPr="007B1EAA" w:rsidRDefault="002B2F1E" w:rsidP="007C0B3C">
            <w:r w:rsidRPr="007B1EAA">
              <w:t>ПК-2</w:t>
            </w:r>
          </w:p>
        </w:tc>
        <w:tc>
          <w:tcPr>
            <w:tcW w:w="1985" w:type="dxa"/>
          </w:tcPr>
          <w:p w:rsidR="002B2F1E" w:rsidRPr="007B1EAA" w:rsidRDefault="002B2F1E" w:rsidP="007C0B3C">
            <w:pPr>
              <w:rPr>
                <w:rFonts w:eastAsiaTheme="minorHAnsi"/>
                <w:color w:val="000000"/>
                <w:lang w:eastAsia="en-US"/>
              </w:rPr>
            </w:pPr>
            <w:r w:rsidRPr="007B1EAA">
              <w:rPr>
                <w:rFonts w:eastAsiaTheme="minorHAnsi"/>
                <w:color w:val="000000"/>
                <w:lang w:eastAsia="en-US"/>
              </w:rPr>
              <w:t xml:space="preserve">способность применять переводческие трансформации для достижения необходимого уровня </w:t>
            </w:r>
            <w:r w:rsidRPr="007B1EAA">
              <w:rPr>
                <w:rFonts w:eastAsiaTheme="minorHAnsi"/>
                <w:color w:val="000000"/>
                <w:lang w:eastAsia="en-US"/>
              </w:rPr>
              <w:lastRenderedPageBreak/>
              <w:t>эквивалентности и репрезентативности при выполнении всех видов перевода</w:t>
            </w:r>
          </w:p>
        </w:tc>
        <w:tc>
          <w:tcPr>
            <w:tcW w:w="2268" w:type="dxa"/>
          </w:tcPr>
          <w:p w:rsidR="002B2F1E" w:rsidRPr="007B1EAA" w:rsidRDefault="002B2F1E" w:rsidP="007C0B3C">
            <w:r w:rsidRPr="007B1EAA">
              <w:lastRenderedPageBreak/>
              <w:t xml:space="preserve">способов быстрого запоминания новой </w:t>
            </w:r>
            <w:proofErr w:type="spellStart"/>
            <w:r w:rsidRPr="007B1EAA">
              <w:t>лексики</w:t>
            </w:r>
            <w:proofErr w:type="gramStart"/>
            <w:r w:rsidRPr="007B1EAA">
              <w:t>;п</w:t>
            </w:r>
            <w:proofErr w:type="gramEnd"/>
            <w:r w:rsidRPr="007B1EAA">
              <w:t>равил</w:t>
            </w:r>
            <w:proofErr w:type="spellEnd"/>
            <w:r w:rsidRPr="007B1EAA">
              <w:t xml:space="preserve"> построения текстов на рабочих языках; основ общей теории и практики </w:t>
            </w:r>
            <w:r w:rsidRPr="007B1EAA">
              <w:lastRenderedPageBreak/>
              <w:t xml:space="preserve">перевода; алгоритм выполнения </w:t>
            </w:r>
            <w:proofErr w:type="spellStart"/>
            <w:r w:rsidRPr="007B1EAA">
              <w:t>предпереводческого</w:t>
            </w:r>
            <w:proofErr w:type="spellEnd"/>
            <w:r w:rsidRPr="007B1EAA">
              <w:t xml:space="preserve"> анализа.</w:t>
            </w:r>
          </w:p>
        </w:tc>
        <w:tc>
          <w:tcPr>
            <w:tcW w:w="2402" w:type="dxa"/>
          </w:tcPr>
          <w:p w:rsidR="002B2F1E" w:rsidRPr="007B1EAA" w:rsidRDefault="002B2F1E" w:rsidP="007C0B3C">
            <w:r w:rsidRPr="007B1EAA">
              <w:lastRenderedPageBreak/>
              <w:t xml:space="preserve">ориентироваться в разных информационных </w:t>
            </w:r>
            <w:proofErr w:type="spellStart"/>
            <w:r w:rsidRPr="007B1EAA">
              <w:t>источниках</w:t>
            </w:r>
            <w:proofErr w:type="gramStart"/>
            <w:r w:rsidRPr="007B1EAA">
              <w:t>;о</w:t>
            </w:r>
            <w:proofErr w:type="gramEnd"/>
            <w:r w:rsidRPr="007B1EAA">
              <w:t>существлять</w:t>
            </w:r>
            <w:proofErr w:type="spellEnd"/>
            <w:r w:rsidRPr="007B1EAA">
              <w:t xml:space="preserve"> редактирование текста перевода в </w:t>
            </w:r>
            <w:r w:rsidRPr="007B1EAA">
              <w:lastRenderedPageBreak/>
              <w:t xml:space="preserve">специальных </w:t>
            </w:r>
            <w:proofErr w:type="spellStart"/>
            <w:r w:rsidRPr="007B1EAA">
              <w:t>областях;применять</w:t>
            </w:r>
            <w:proofErr w:type="spellEnd"/>
            <w:r w:rsidRPr="007B1EAA">
              <w:t xml:space="preserve"> на практике знания об этике перевода, международном этикете и правила поведения переводчика при выполнении своих профессиональных обязанностей.</w:t>
            </w:r>
          </w:p>
        </w:tc>
        <w:tc>
          <w:tcPr>
            <w:tcW w:w="2105" w:type="dxa"/>
          </w:tcPr>
          <w:p w:rsidR="002B2F1E" w:rsidRPr="007B1EAA" w:rsidRDefault="002B2F1E" w:rsidP="007C0B3C">
            <w:r w:rsidRPr="007B1EAA">
              <w:lastRenderedPageBreak/>
              <w:t xml:space="preserve">Подготовка в электронной форме вспомогательных материалов, необходимых для перевода и (или) </w:t>
            </w:r>
            <w:r w:rsidRPr="007B1EAA">
              <w:lastRenderedPageBreak/>
              <w:t>локализации специальных текстов.</w:t>
            </w:r>
          </w:p>
        </w:tc>
      </w:tr>
      <w:tr w:rsidR="002B2F1E" w:rsidRPr="007B1EAA" w:rsidTr="007C0B3C">
        <w:tc>
          <w:tcPr>
            <w:tcW w:w="817" w:type="dxa"/>
          </w:tcPr>
          <w:p w:rsidR="002B2F1E" w:rsidRPr="007B1EAA" w:rsidRDefault="002B2F1E" w:rsidP="007C0B3C">
            <w:r w:rsidRPr="007B1EAA">
              <w:lastRenderedPageBreak/>
              <w:t>ПК-3</w:t>
            </w:r>
          </w:p>
        </w:tc>
        <w:tc>
          <w:tcPr>
            <w:tcW w:w="1985" w:type="dxa"/>
          </w:tcPr>
          <w:p w:rsidR="002B2F1E" w:rsidRPr="007B1EAA" w:rsidRDefault="002B2F1E" w:rsidP="007C0B3C">
            <w:pPr>
              <w:jc w:val="both"/>
            </w:pPr>
            <w:r w:rsidRPr="007B1EAA">
              <w:t>способность работать с материалами различных источников, составлять аналитические обзоры по заданным темам, находить, собирать, первично обобщать фактический материал, делая обоснованные выводы</w:t>
            </w:r>
          </w:p>
        </w:tc>
        <w:tc>
          <w:tcPr>
            <w:tcW w:w="2268" w:type="dxa"/>
          </w:tcPr>
          <w:p w:rsidR="002B2F1E" w:rsidRPr="007B1EAA" w:rsidRDefault="002B2F1E" w:rsidP="007C0B3C">
            <w:pPr>
              <w:jc w:val="both"/>
            </w:pPr>
            <w:r w:rsidRPr="007B1EAA">
              <w:t xml:space="preserve">алгоритм выполнения </w:t>
            </w:r>
            <w:proofErr w:type="spellStart"/>
            <w:r w:rsidRPr="007B1EAA">
              <w:t>предпереводческого</w:t>
            </w:r>
            <w:proofErr w:type="spellEnd"/>
            <w:r w:rsidRPr="007B1EAA">
              <w:t xml:space="preserve"> анализа; лексического тезауруса изучаемого языка; правового статуса переводчика</w:t>
            </w:r>
          </w:p>
        </w:tc>
        <w:tc>
          <w:tcPr>
            <w:tcW w:w="2402" w:type="dxa"/>
          </w:tcPr>
          <w:p w:rsidR="002B2F1E" w:rsidRPr="007B1EAA" w:rsidRDefault="002B2F1E" w:rsidP="007C0B3C">
            <w:pPr>
              <w:jc w:val="both"/>
            </w:pPr>
            <w:r w:rsidRPr="007B1EAA">
              <w:t xml:space="preserve">правильно пользоваться современными словарями и справочной </w:t>
            </w:r>
            <w:proofErr w:type="spellStart"/>
            <w:r w:rsidRPr="007B1EAA">
              <w:t>литературой</w:t>
            </w:r>
            <w:proofErr w:type="gramStart"/>
            <w:r w:rsidRPr="007B1EAA">
              <w:t>;с</w:t>
            </w:r>
            <w:proofErr w:type="gramEnd"/>
            <w:r w:rsidRPr="007B1EAA">
              <w:t>оставлять</w:t>
            </w:r>
            <w:proofErr w:type="spellEnd"/>
            <w:r w:rsidRPr="007B1EAA">
              <w:t xml:space="preserve"> рефераты и аннотации с учетом правил их оформления</w:t>
            </w:r>
          </w:p>
        </w:tc>
        <w:tc>
          <w:tcPr>
            <w:tcW w:w="2105" w:type="dxa"/>
          </w:tcPr>
          <w:p w:rsidR="002B2F1E" w:rsidRPr="007B1EAA" w:rsidRDefault="002B2F1E" w:rsidP="007C0B3C">
            <w:pPr>
              <w:jc w:val="both"/>
            </w:pPr>
            <w:proofErr w:type="spellStart"/>
            <w:r w:rsidRPr="007B1EAA">
              <w:t>саморедактирование</w:t>
            </w:r>
            <w:proofErr w:type="spellEnd"/>
            <w:r w:rsidRPr="007B1EAA">
              <w:t xml:space="preserve"> текста перевода, оформление текста перевода в соответствии с требованиями, обе</w:t>
            </w:r>
            <w:r w:rsidR="00C70465">
              <w:t>спечивающими аутентичность исхо</w:t>
            </w:r>
            <w:r w:rsidRPr="007B1EAA">
              <w:t>дного формата</w:t>
            </w:r>
          </w:p>
        </w:tc>
      </w:tr>
    </w:tbl>
    <w:p w:rsidR="002B2F1E" w:rsidRDefault="002B2F1E" w:rsidP="00F26046">
      <w:pPr>
        <w:suppressAutoHyphens/>
        <w:spacing w:line="360" w:lineRule="auto"/>
        <w:jc w:val="both"/>
        <w:textAlignment w:val="baseline"/>
        <w:rPr>
          <w:b/>
          <w:bCs/>
          <w:kern w:val="3"/>
        </w:rPr>
      </w:pPr>
    </w:p>
    <w:p w:rsidR="00704DBD" w:rsidRPr="00704DBD" w:rsidRDefault="00704DBD" w:rsidP="00704DBD">
      <w:pPr>
        <w:pStyle w:val="a5"/>
        <w:jc w:val="both"/>
      </w:pPr>
    </w:p>
    <w:p w:rsidR="00A40616" w:rsidRPr="00BE3B23" w:rsidRDefault="00233AD9" w:rsidP="00C730BA">
      <w:pPr>
        <w:pStyle w:val="1"/>
        <w:numPr>
          <w:ilvl w:val="0"/>
          <w:numId w:val="20"/>
        </w:numPr>
        <w:tabs>
          <w:tab w:val="num" w:pos="0"/>
        </w:tabs>
        <w:kinsoku w:val="0"/>
        <w:overflowPunct w:val="0"/>
        <w:ind w:left="0" w:right="228" w:firstLine="284"/>
        <w:jc w:val="both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t>О</w:t>
      </w:r>
      <w:r w:rsidR="00A40616" w:rsidRPr="00BE3B23">
        <w:rPr>
          <w:rFonts w:ascii="Times New Roman" w:hAnsi="Times New Roman"/>
          <w:sz w:val="24"/>
          <w:szCs w:val="24"/>
        </w:rPr>
        <w:t xml:space="preserve">бъем дисциплины </w:t>
      </w:r>
      <w:r w:rsidR="00A40616" w:rsidRPr="00BE3B23">
        <w:rPr>
          <w:rFonts w:ascii="Times New Roman" w:hAnsi="Times New Roman"/>
          <w:spacing w:val="-3"/>
          <w:sz w:val="24"/>
          <w:szCs w:val="24"/>
        </w:rPr>
        <w:t xml:space="preserve">(модуля) </w:t>
      </w:r>
      <w:r w:rsidR="00A40616" w:rsidRPr="00BE3B23">
        <w:rPr>
          <w:rFonts w:ascii="Times New Roman" w:hAnsi="Times New Roman"/>
          <w:sz w:val="24"/>
          <w:szCs w:val="24"/>
        </w:rPr>
        <w:t xml:space="preserve">в зачетных единицах с указанием количества академических часов, выделенных на контактную </w:t>
      </w:r>
      <w:r w:rsidR="00A40616" w:rsidRPr="00BE3B23">
        <w:rPr>
          <w:rFonts w:ascii="Times New Roman" w:hAnsi="Times New Roman"/>
          <w:spacing w:val="-3"/>
          <w:sz w:val="24"/>
          <w:szCs w:val="24"/>
        </w:rPr>
        <w:t xml:space="preserve">работу обучающихся </w:t>
      </w:r>
      <w:r w:rsidR="00A40616" w:rsidRPr="00BE3B23">
        <w:rPr>
          <w:rFonts w:ascii="Times New Roman" w:hAnsi="Times New Roman"/>
          <w:sz w:val="24"/>
          <w:szCs w:val="24"/>
        </w:rPr>
        <w:t xml:space="preserve">с преподавателем (по видам учебных занятий) и на самостоятельную </w:t>
      </w:r>
      <w:r w:rsidR="00A40616" w:rsidRPr="00BE3B23">
        <w:rPr>
          <w:rFonts w:ascii="Times New Roman" w:hAnsi="Times New Roman"/>
          <w:spacing w:val="-3"/>
          <w:sz w:val="24"/>
          <w:szCs w:val="24"/>
        </w:rPr>
        <w:t>работуобучающихся</w:t>
      </w:r>
    </w:p>
    <w:p w:rsidR="00FE1BFC" w:rsidRDefault="00FE1BFC" w:rsidP="00C730BA">
      <w:pPr>
        <w:pStyle w:val="a3"/>
        <w:kinsoku w:val="0"/>
        <w:overflowPunct w:val="0"/>
        <w:spacing w:before="0"/>
        <w:ind w:left="941"/>
      </w:pPr>
      <w:bookmarkStart w:id="0" w:name="_GoBack"/>
      <w:bookmarkEnd w:id="0"/>
    </w:p>
    <w:p w:rsidR="00FE1BFC" w:rsidRPr="00BE3B23" w:rsidRDefault="00FE1BFC" w:rsidP="00C730BA">
      <w:pPr>
        <w:pStyle w:val="a3"/>
        <w:kinsoku w:val="0"/>
        <w:overflowPunct w:val="0"/>
        <w:spacing w:before="0"/>
        <w:ind w:left="941"/>
      </w:pPr>
    </w:p>
    <w:tbl>
      <w:tblPr>
        <w:tblW w:w="5003" w:type="pct"/>
        <w:tblInd w:w="-1" w:type="dxa"/>
        <w:tblLook w:val="01E0"/>
      </w:tblPr>
      <w:tblGrid>
        <w:gridCol w:w="4974"/>
        <w:gridCol w:w="1003"/>
        <w:gridCol w:w="1065"/>
        <w:gridCol w:w="911"/>
        <w:gridCol w:w="923"/>
        <w:gridCol w:w="1156"/>
      </w:tblGrid>
      <w:tr w:rsidR="00F44675" w:rsidRPr="00BE3B23" w:rsidTr="00D7010E">
        <w:trPr>
          <w:trHeight w:val="245"/>
        </w:trPr>
        <w:tc>
          <w:tcPr>
            <w:tcW w:w="24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Вид учебной работы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Семестры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Всего</w:t>
            </w:r>
          </w:p>
          <w:p w:rsidR="00F44675" w:rsidRPr="00BE3B23" w:rsidRDefault="00F44675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 w:rsidRPr="00BE3B23">
              <w:t>часов</w:t>
            </w:r>
          </w:p>
        </w:tc>
      </w:tr>
      <w:tr w:rsidR="00CB1DE5" w:rsidRPr="00BE3B23" w:rsidTr="00D7010E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675" w:rsidRPr="00BE3B23" w:rsidRDefault="00F44675" w:rsidP="005C49A7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5" w:rsidRPr="00BE3B23" w:rsidRDefault="00F44675" w:rsidP="005C49A7">
            <w:pPr>
              <w:rPr>
                <w:b/>
              </w:rPr>
            </w:pPr>
          </w:p>
        </w:tc>
      </w:tr>
      <w:tr w:rsidR="00CB1DE5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152F36" w:rsidP="004E5B0C">
            <w:pPr>
              <w:tabs>
                <w:tab w:val="num" w:pos="360"/>
              </w:tabs>
              <w:jc w:val="center"/>
              <w:rPr>
                <w:b/>
              </w:rPr>
            </w:pPr>
            <w:r w:rsidRPr="00BE3B23">
              <w:rPr>
                <w:b/>
              </w:rPr>
              <w:t>Контактная работа с преподавателем (всего)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18005F" w:rsidRDefault="00F44675" w:rsidP="00D7010E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18005F" w:rsidRDefault="00E82705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18005F" w:rsidRDefault="00F44675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18005F" w:rsidRDefault="00F44675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18005F" w:rsidRDefault="00E82705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B1DE5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BE3B23" w:rsidRDefault="005C49A7" w:rsidP="00152F36">
            <w:pPr>
              <w:tabs>
                <w:tab w:val="num" w:pos="360"/>
              </w:tabs>
              <w:jc w:val="center"/>
            </w:pPr>
            <w:r w:rsidRPr="00BE3B23"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</w:tr>
      <w:tr w:rsidR="00CB1DE5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BE3B23" w:rsidRDefault="005C49A7" w:rsidP="005C49A7">
            <w:pPr>
              <w:tabs>
                <w:tab w:val="num" w:pos="360"/>
              </w:tabs>
            </w:pPr>
            <w:r w:rsidRPr="00BE3B23">
              <w:t>Лекции (Л)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  <w:rPr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E82705" w:rsidP="005C49A7">
            <w:pPr>
              <w:tabs>
                <w:tab w:val="num" w:pos="360"/>
              </w:tabs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E82705" w:rsidRDefault="00E82705" w:rsidP="005C49A7">
            <w:pPr>
              <w:tabs>
                <w:tab w:val="num" w:pos="360"/>
              </w:tabs>
              <w:jc w:val="center"/>
            </w:pPr>
            <w:r>
              <w:t>6</w:t>
            </w:r>
          </w:p>
        </w:tc>
      </w:tr>
      <w:tr w:rsidR="00152F3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6" w:rsidRPr="00BE3B23" w:rsidRDefault="00152F36" w:rsidP="005C49A7">
            <w:pPr>
              <w:tabs>
                <w:tab w:val="num" w:pos="360"/>
              </w:tabs>
            </w:pPr>
            <w:r w:rsidRPr="00BE3B23">
              <w:t>Занятия семинарского типа, в т.ч.: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6" w:rsidRPr="0018005F" w:rsidRDefault="00152F3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6" w:rsidRPr="0018005F" w:rsidRDefault="00152F3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6" w:rsidRPr="0018005F" w:rsidRDefault="00152F3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6" w:rsidRPr="0018005F" w:rsidRDefault="00152F3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6" w:rsidRPr="0018005F" w:rsidRDefault="00152F36" w:rsidP="005C49A7">
            <w:pPr>
              <w:tabs>
                <w:tab w:val="num" w:pos="360"/>
              </w:tabs>
              <w:jc w:val="center"/>
            </w:pPr>
          </w:p>
        </w:tc>
      </w:tr>
      <w:tr w:rsidR="004E5B0C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C" w:rsidRPr="00BE3B23" w:rsidRDefault="004E5B0C" w:rsidP="005C49A7">
            <w:pPr>
              <w:tabs>
                <w:tab w:val="num" w:pos="360"/>
              </w:tabs>
            </w:pPr>
            <w:r w:rsidRPr="00BE3B23">
              <w:t>Семинары (С)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C" w:rsidRPr="0018005F" w:rsidRDefault="004E5B0C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C" w:rsidRPr="0018005F" w:rsidRDefault="004E5B0C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C" w:rsidRPr="0018005F" w:rsidRDefault="004E5B0C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C" w:rsidRPr="0018005F" w:rsidRDefault="004E5B0C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C" w:rsidRPr="0018005F" w:rsidRDefault="004E5B0C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Практические занятия (ПЗ)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E82705" w:rsidP="00F26046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E82705" w:rsidP="00F26046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Практикумы (П)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Лабораторные работы (ЛР)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Коллоквиумы (К)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rPr>
                <w:i/>
              </w:rPr>
              <w:t>Другие виды контактной работы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 w:rsidRPr="00BE3B23">
              <w:rPr>
                <w:b/>
              </w:rPr>
              <w:t>Самостоятельная работа (всего)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2B2F1E" w:rsidP="00F26046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2B2F1E" w:rsidP="00F26046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4E5B0C">
            <w:pPr>
              <w:tabs>
                <w:tab w:val="num" w:pos="360"/>
              </w:tabs>
              <w:jc w:val="center"/>
            </w:pPr>
            <w:r w:rsidRPr="00BE3B23"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4E5B0C">
            <w:pPr>
              <w:pStyle w:val="TableParagraph"/>
              <w:kinsoku w:val="0"/>
              <w:overflowPunct w:val="0"/>
              <w:spacing w:line="270" w:lineRule="exact"/>
            </w:pPr>
            <w:r w:rsidRPr="00BE3B23">
              <w:t>Курсовой проек</w:t>
            </w:r>
            <w:proofErr w:type="gramStart"/>
            <w:r w:rsidRPr="00BE3B23">
              <w:t>т(</w:t>
            </w:r>
            <w:proofErr w:type="gramEnd"/>
            <w:r w:rsidRPr="00BE3B23">
              <w:t>работа) (КП, КР)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pStyle w:val="TableParagraph"/>
              <w:kinsoku w:val="0"/>
              <w:overflowPunct w:val="0"/>
              <w:spacing w:line="270" w:lineRule="exact"/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pStyle w:val="TableParagraph"/>
              <w:kinsoku w:val="0"/>
              <w:overflowPunct w:val="0"/>
              <w:spacing w:line="27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4E5B0C">
            <w:pPr>
              <w:pStyle w:val="TableParagraph"/>
              <w:kinsoku w:val="0"/>
              <w:overflowPunct w:val="0"/>
              <w:spacing w:line="270" w:lineRule="exact"/>
            </w:pPr>
            <w:r w:rsidRPr="00BE3B23">
              <w:t>Расчетно-графическиеработы (РГР)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/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lastRenderedPageBreak/>
              <w:t>Реферат (Р)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9C29B2">
            <w:pPr>
              <w:tabs>
                <w:tab w:val="num" w:pos="360"/>
              </w:tabs>
              <w:jc w:val="center"/>
              <w:rPr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9C29B2">
            <w:pPr>
              <w:tabs>
                <w:tab w:val="num" w:pos="360"/>
              </w:tabs>
              <w:jc w:val="center"/>
              <w:rPr>
                <w:lang w:val="en-US"/>
              </w:rPr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Контрольная работа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D7010E">
            <w:pPr>
              <w:tabs>
                <w:tab w:val="left" w:pos="203"/>
                <w:tab w:val="center" w:pos="348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B2382E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B2382E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B2382E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B2382E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  <w:jc w:val="center"/>
            </w:pPr>
            <w:r w:rsidRPr="00BE3B23">
              <w:rPr>
                <w:i/>
              </w:rPr>
              <w:t>Другие виды самостоятельной работы: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D7010E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D7010E">
            <w:pPr>
              <w:tabs>
                <w:tab w:val="num" w:pos="360"/>
              </w:tabs>
            </w:pPr>
            <w:r w:rsidRPr="00BE3B23">
              <w:t>Подготовка к лабораторным занятиям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D7010E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2B2F1E" w:rsidP="005C49A7">
            <w:pPr>
              <w:tabs>
                <w:tab w:val="num" w:pos="360"/>
              </w:tabs>
              <w:jc w:val="center"/>
            </w:pPr>
            <w: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2B2F1E" w:rsidP="005C49A7">
            <w:pPr>
              <w:tabs>
                <w:tab w:val="num" w:pos="360"/>
              </w:tabs>
              <w:jc w:val="center"/>
            </w:pPr>
            <w:r>
              <w:t>12</w:t>
            </w: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Подготовка к контрольным работам, тестированию, коллоквиуму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D7010E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Подготовка к зачету/экзамену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D7010E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2B2F1E" w:rsidP="005C49A7">
            <w:pPr>
              <w:tabs>
                <w:tab w:val="num" w:pos="360"/>
              </w:tabs>
              <w:jc w:val="center"/>
            </w:pPr>
            <w:r>
              <w:t>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2B2F1E" w:rsidP="005C49A7">
            <w:pPr>
              <w:tabs>
                <w:tab w:val="num" w:pos="360"/>
              </w:tabs>
              <w:jc w:val="center"/>
            </w:pPr>
            <w:r>
              <w:t>14</w:t>
            </w: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Подготовка презентаций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D7010E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Вид промежуточной аттестации (зачёт, зачёт с оценкой, экзамен)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E82705" w:rsidP="005C49A7">
            <w:pPr>
              <w:tabs>
                <w:tab w:val="num" w:pos="360"/>
              </w:tabs>
              <w:jc w:val="center"/>
            </w:pPr>
            <w:r>
              <w:t>зачет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E82705">
            <w:pPr>
              <w:tabs>
                <w:tab w:val="num" w:pos="360"/>
              </w:tabs>
              <w:jc w:val="center"/>
            </w:pPr>
            <w:r w:rsidRPr="0018005F">
              <w:t>зачет</w:t>
            </w:r>
          </w:p>
        </w:tc>
      </w:tr>
      <w:tr w:rsidR="00F26046" w:rsidRPr="00BE3B23" w:rsidTr="00D7010E">
        <w:trPr>
          <w:trHeight w:val="278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Общая трудоёмкость                                час</w:t>
            </w:r>
          </w:p>
          <w:p w:rsidR="00F26046" w:rsidRPr="00BE3B23" w:rsidRDefault="00F26046" w:rsidP="005C49A7">
            <w:pPr>
              <w:tabs>
                <w:tab w:val="num" w:pos="360"/>
              </w:tabs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6F28AF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2B2F1E" w:rsidP="005C49A7">
            <w:pPr>
              <w:tabs>
                <w:tab w:val="num" w:pos="360"/>
              </w:tabs>
              <w:jc w:val="center"/>
            </w:pPr>
            <w:r>
              <w:t>36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2B2F1E" w:rsidP="005C49A7">
            <w:pPr>
              <w:tabs>
                <w:tab w:val="num" w:pos="360"/>
              </w:tabs>
              <w:jc w:val="center"/>
            </w:pPr>
            <w:r>
              <w:t>366</w:t>
            </w:r>
          </w:p>
        </w:tc>
      </w:tr>
    </w:tbl>
    <w:p w:rsidR="00F44675" w:rsidRPr="00BE3B23" w:rsidRDefault="00F44675">
      <w:pPr>
        <w:pStyle w:val="a3"/>
        <w:kinsoku w:val="0"/>
        <w:overflowPunct w:val="0"/>
        <w:spacing w:before="115"/>
        <w:ind w:left="941"/>
      </w:pPr>
    </w:p>
    <w:p w:rsidR="00F44675" w:rsidRPr="00BE3B23" w:rsidRDefault="00F44675">
      <w:pPr>
        <w:sectPr w:rsidR="00F44675" w:rsidRPr="00BE3B23">
          <w:pgSz w:w="11910" w:h="16840"/>
          <w:pgMar w:top="1060" w:right="620" w:bottom="280" w:left="1480" w:header="720" w:footer="720" w:gutter="0"/>
          <w:cols w:space="720" w:equalWidth="0">
            <w:col w:w="9810"/>
          </w:cols>
          <w:noEndnote/>
        </w:sectPr>
      </w:pPr>
    </w:p>
    <w:p w:rsidR="00A8164A" w:rsidRPr="00BE3B23" w:rsidRDefault="00A8164A" w:rsidP="00C730BA">
      <w:pPr>
        <w:suppressAutoHyphens/>
        <w:jc w:val="both"/>
        <w:textAlignment w:val="baseline"/>
        <w:rPr>
          <w:b/>
          <w:bCs/>
          <w:kern w:val="3"/>
        </w:rPr>
      </w:pPr>
      <w:r w:rsidRPr="00BE3B23">
        <w:rPr>
          <w:b/>
          <w:bCs/>
          <w:kern w:val="3"/>
        </w:rPr>
        <w:lastRenderedPageBreak/>
        <w:t>5 Содержание дисциплины</w:t>
      </w:r>
      <w:r w:rsidR="004E5B0C" w:rsidRPr="00BE3B23">
        <w:rPr>
          <w:b/>
          <w:bCs/>
          <w:kern w:val="3"/>
        </w:rPr>
        <w:t xml:space="preserve">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E5B0C" w:rsidRPr="00BE3B23" w:rsidRDefault="004E5B0C" w:rsidP="00C730BA">
      <w:pPr>
        <w:jc w:val="both"/>
        <w:rPr>
          <w:b/>
          <w:i/>
        </w:rPr>
      </w:pPr>
    </w:p>
    <w:p w:rsidR="00A8164A" w:rsidRPr="00BE3B23" w:rsidRDefault="00A8164A" w:rsidP="00C730BA">
      <w:pPr>
        <w:jc w:val="both"/>
        <w:rPr>
          <w:b/>
          <w:i/>
        </w:rPr>
      </w:pPr>
      <w:r w:rsidRPr="00BE3B23">
        <w:rPr>
          <w:b/>
          <w:i/>
        </w:rPr>
        <w:t>5.1 Содержание разделов дисциплины</w:t>
      </w:r>
      <w:r w:rsidR="004E5B0C" w:rsidRPr="00BE3B23">
        <w:rPr>
          <w:b/>
          <w:i/>
        </w:rPr>
        <w:t xml:space="preserve"> (модулей)</w:t>
      </w:r>
    </w:p>
    <w:p w:rsidR="00632943" w:rsidRPr="00BE3B23" w:rsidRDefault="00632943" w:rsidP="00C730BA">
      <w:pPr>
        <w:jc w:val="both"/>
        <w:rPr>
          <w:b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300"/>
      </w:tblGrid>
      <w:tr w:rsidR="00A8164A" w:rsidRPr="00BE3B23" w:rsidTr="00813C51">
        <w:tc>
          <w:tcPr>
            <w:tcW w:w="648" w:type="dxa"/>
          </w:tcPr>
          <w:p w:rsidR="00A8164A" w:rsidRPr="00BE3B23" w:rsidRDefault="00A8164A" w:rsidP="004E5B0C">
            <w:pPr>
              <w:jc w:val="center"/>
              <w:rPr>
                <w:b/>
              </w:rPr>
            </w:pPr>
            <w:r w:rsidRPr="00BE3B23">
              <w:rPr>
                <w:b/>
              </w:rPr>
              <w:t xml:space="preserve">№ </w:t>
            </w:r>
            <w:proofErr w:type="gramStart"/>
            <w:r w:rsidRPr="00BE3B23">
              <w:rPr>
                <w:b/>
              </w:rPr>
              <w:t>п</w:t>
            </w:r>
            <w:proofErr w:type="gramEnd"/>
            <w:r w:rsidRPr="00BE3B23">
              <w:rPr>
                <w:b/>
              </w:rPr>
              <w:t>/п</w:t>
            </w:r>
          </w:p>
        </w:tc>
        <w:tc>
          <w:tcPr>
            <w:tcW w:w="2700" w:type="dxa"/>
          </w:tcPr>
          <w:p w:rsidR="00A8164A" w:rsidRPr="00BE3B23" w:rsidRDefault="00A8164A" w:rsidP="004E5B0C">
            <w:pPr>
              <w:jc w:val="center"/>
              <w:rPr>
                <w:b/>
              </w:rPr>
            </w:pPr>
            <w:r w:rsidRPr="00BE3B23">
              <w:rPr>
                <w:b/>
              </w:rPr>
              <w:t>Наименование раздела дисциплины</w:t>
            </w:r>
            <w:r w:rsidR="004E5B0C" w:rsidRPr="00BE3B23">
              <w:rPr>
                <w:b/>
              </w:rPr>
              <w:t xml:space="preserve"> (модуля)</w:t>
            </w:r>
          </w:p>
        </w:tc>
        <w:tc>
          <w:tcPr>
            <w:tcW w:w="6300" w:type="dxa"/>
          </w:tcPr>
          <w:p w:rsidR="00A8164A" w:rsidRPr="00BE3B23" w:rsidRDefault="00A8164A" w:rsidP="004E5B0C">
            <w:pPr>
              <w:jc w:val="center"/>
              <w:rPr>
                <w:b/>
              </w:rPr>
            </w:pPr>
            <w:r w:rsidRPr="00BE3B23">
              <w:rPr>
                <w:b/>
              </w:rPr>
              <w:t>Содержание раздела</w:t>
            </w:r>
          </w:p>
        </w:tc>
      </w:tr>
      <w:tr w:rsidR="006F28AF" w:rsidRPr="00414227" w:rsidTr="006F28AF">
        <w:trPr>
          <w:trHeight w:val="1473"/>
        </w:trPr>
        <w:tc>
          <w:tcPr>
            <w:tcW w:w="648" w:type="dxa"/>
          </w:tcPr>
          <w:p w:rsidR="006F28AF" w:rsidRPr="00BE3B23" w:rsidRDefault="006F28AF" w:rsidP="00632943">
            <w:pPr>
              <w:jc w:val="center"/>
            </w:pPr>
            <w:r w:rsidRPr="00BE3B23">
              <w:t>1.</w:t>
            </w:r>
          </w:p>
        </w:tc>
        <w:tc>
          <w:tcPr>
            <w:tcW w:w="2700" w:type="dxa"/>
          </w:tcPr>
          <w:p w:rsidR="006F28AF" w:rsidRPr="00531D49" w:rsidRDefault="00531D49" w:rsidP="00051C0B">
            <w:r>
              <w:t>Слово как основная единица языка</w:t>
            </w:r>
          </w:p>
        </w:tc>
        <w:tc>
          <w:tcPr>
            <w:tcW w:w="6300" w:type="dxa"/>
          </w:tcPr>
          <w:p w:rsidR="006F28AF" w:rsidRPr="007E0F08" w:rsidRDefault="00531D49" w:rsidP="006F28AF">
            <w:pPr>
              <w:jc w:val="both"/>
            </w:pPr>
            <w:r>
              <w:t>Предметиразделылексикологии</w:t>
            </w:r>
            <w:r w:rsidRPr="007E0F08">
              <w:t xml:space="preserve">. </w:t>
            </w:r>
            <w:r>
              <w:t>Словоиегозначение</w:t>
            </w:r>
            <w:r w:rsidRPr="007E0F08">
              <w:t xml:space="preserve">. </w:t>
            </w:r>
            <w:r>
              <w:t>Многозначностьслова</w:t>
            </w:r>
            <w:r w:rsidRPr="007E0F08">
              <w:t xml:space="preserve">. </w:t>
            </w:r>
            <w:r>
              <w:t>Словообразование</w:t>
            </w:r>
            <w:r w:rsidRPr="007E0F08">
              <w:t xml:space="preserve">. </w:t>
            </w:r>
            <w:r>
              <w:t>Понятие</w:t>
            </w:r>
            <w:r w:rsidRPr="007E0F08">
              <w:t xml:space="preserve">, </w:t>
            </w:r>
            <w:r>
              <w:t>типыиклассификацияморфем</w:t>
            </w:r>
            <w:r w:rsidRPr="007E0F08">
              <w:t xml:space="preserve">. </w:t>
            </w:r>
            <w:r>
              <w:t>Аффиксация</w:t>
            </w:r>
            <w:r w:rsidRPr="007E0F08">
              <w:t xml:space="preserve">. </w:t>
            </w:r>
            <w:r>
              <w:t>Конверсия</w:t>
            </w:r>
            <w:r w:rsidRPr="007E0F08">
              <w:t xml:space="preserve">. </w:t>
            </w:r>
            <w:r>
              <w:t>Компрессия</w:t>
            </w:r>
            <w:r w:rsidRPr="007E0F08">
              <w:t xml:space="preserve">. </w:t>
            </w:r>
            <w:r>
              <w:t>Словосложение</w:t>
            </w:r>
            <w:r w:rsidRPr="007E0F08">
              <w:t xml:space="preserve">. </w:t>
            </w:r>
            <w:r>
              <w:t>Сокращение</w:t>
            </w:r>
            <w:r w:rsidRPr="007E0F08">
              <w:t xml:space="preserve">. </w:t>
            </w:r>
            <w:r>
              <w:t>Телескопия</w:t>
            </w:r>
            <w:r w:rsidRPr="007E0F08">
              <w:t xml:space="preserve">. </w:t>
            </w:r>
            <w:r>
              <w:t>Звукоподражание</w:t>
            </w:r>
            <w:r w:rsidRPr="007E0F08">
              <w:t xml:space="preserve">. </w:t>
            </w:r>
            <w:r>
              <w:t>Редупликация</w:t>
            </w:r>
            <w:r w:rsidRPr="007E0F08">
              <w:t xml:space="preserve">. </w:t>
            </w:r>
            <w:r>
              <w:t>Непродуктивныеспособысловообразования</w:t>
            </w:r>
            <w:r w:rsidRPr="007E0F08">
              <w:t xml:space="preserve">. </w:t>
            </w:r>
          </w:p>
        </w:tc>
      </w:tr>
      <w:tr w:rsidR="006F28AF" w:rsidRPr="00414227" w:rsidTr="00813C51">
        <w:tc>
          <w:tcPr>
            <w:tcW w:w="648" w:type="dxa"/>
          </w:tcPr>
          <w:p w:rsidR="006F28AF" w:rsidRPr="00531D49" w:rsidRDefault="006F28AF" w:rsidP="00632943">
            <w:pPr>
              <w:jc w:val="center"/>
              <w:rPr>
                <w:lang w:val="en-US"/>
              </w:rPr>
            </w:pPr>
            <w:r w:rsidRPr="00531D49">
              <w:rPr>
                <w:lang w:val="en-US"/>
              </w:rPr>
              <w:t>2.</w:t>
            </w:r>
          </w:p>
        </w:tc>
        <w:tc>
          <w:tcPr>
            <w:tcW w:w="2700" w:type="dxa"/>
          </w:tcPr>
          <w:p w:rsidR="006F28AF" w:rsidRPr="00531D49" w:rsidRDefault="00531D49" w:rsidP="00051C0B">
            <w:r>
              <w:t>Классификация лексики</w:t>
            </w:r>
          </w:p>
        </w:tc>
        <w:tc>
          <w:tcPr>
            <w:tcW w:w="6300" w:type="dxa"/>
          </w:tcPr>
          <w:p w:rsidR="006F28AF" w:rsidRPr="00531D49" w:rsidRDefault="00531D49" w:rsidP="00777F6B">
            <w:pPr>
              <w:tabs>
                <w:tab w:val="num" w:pos="103"/>
              </w:tabs>
              <w:ind w:hanging="77"/>
              <w:jc w:val="both"/>
            </w:pPr>
            <w:r>
              <w:t>Классификациялексикипосходствузначения</w:t>
            </w:r>
            <w:r w:rsidRPr="00531D49">
              <w:t>.</w:t>
            </w:r>
            <w:r>
              <w:t xml:space="preserve"> Синонимия</w:t>
            </w:r>
            <w:r w:rsidRPr="007E0F08">
              <w:t xml:space="preserve">. </w:t>
            </w:r>
            <w:r>
              <w:t>Антонимия</w:t>
            </w:r>
            <w:r w:rsidRPr="007E0F08">
              <w:t xml:space="preserve">.  </w:t>
            </w:r>
            <w:r>
              <w:t>Классификациялексикипосходствуформы</w:t>
            </w:r>
            <w:r w:rsidRPr="007E0F08">
              <w:t xml:space="preserve">. </w:t>
            </w:r>
            <w:r>
              <w:t>Омонимия</w:t>
            </w:r>
            <w:r w:rsidRPr="007E0F08">
              <w:t xml:space="preserve">. </w:t>
            </w:r>
            <w:proofErr w:type="spellStart"/>
            <w:r>
              <w:t>Паронимия</w:t>
            </w:r>
            <w:proofErr w:type="spellEnd"/>
            <w:r w:rsidRPr="007E0F08">
              <w:t>.</w:t>
            </w:r>
            <w:r>
              <w:t xml:space="preserve"> Этимологическаяклассификациялексики</w:t>
            </w:r>
            <w:r w:rsidRPr="007E0F08">
              <w:t xml:space="preserve">. </w:t>
            </w:r>
            <w:r>
              <w:t>Ассимиляция</w:t>
            </w:r>
            <w:r w:rsidRPr="007E0F08">
              <w:t xml:space="preserve">. </w:t>
            </w:r>
            <w:r>
              <w:t>Интернациональныеслова</w:t>
            </w:r>
            <w:proofErr w:type="gramStart"/>
            <w:r w:rsidRPr="007E0F08">
              <w:t>.</w:t>
            </w:r>
            <w:r>
              <w:t>К</w:t>
            </w:r>
            <w:proofErr w:type="gramEnd"/>
            <w:r>
              <w:t>лассификация лексики по исторической отнесенности.</w:t>
            </w:r>
          </w:p>
        </w:tc>
      </w:tr>
      <w:tr w:rsidR="0041179D" w:rsidRPr="00531D49" w:rsidTr="00051C0B">
        <w:trPr>
          <w:trHeight w:val="429"/>
        </w:trPr>
        <w:tc>
          <w:tcPr>
            <w:tcW w:w="648" w:type="dxa"/>
          </w:tcPr>
          <w:p w:rsidR="0041179D" w:rsidRPr="00BE3B23" w:rsidRDefault="0041179D" w:rsidP="00051C0B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3.</w:t>
            </w:r>
          </w:p>
        </w:tc>
        <w:tc>
          <w:tcPr>
            <w:tcW w:w="2700" w:type="dxa"/>
          </w:tcPr>
          <w:p w:rsidR="0041179D" w:rsidRPr="00885EFE" w:rsidRDefault="00885EFE" w:rsidP="00051C0B">
            <w:r>
              <w:t>Свободные и устойчивые словосочетания</w:t>
            </w:r>
          </w:p>
        </w:tc>
        <w:tc>
          <w:tcPr>
            <w:tcW w:w="6300" w:type="dxa"/>
          </w:tcPr>
          <w:p w:rsidR="0041179D" w:rsidRPr="00885EFE" w:rsidRDefault="00885EFE" w:rsidP="0041179D">
            <w:pPr>
              <w:pStyle w:val="a9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Свободныесловосочетания</w:t>
            </w:r>
            <w:r w:rsidRPr="007E0F08">
              <w:rPr>
                <w:color w:val="auto"/>
                <w:sz w:val="24"/>
                <w:szCs w:val="24"/>
              </w:rPr>
              <w:t xml:space="preserve">. </w:t>
            </w:r>
            <w:r>
              <w:rPr>
                <w:color w:val="auto"/>
                <w:sz w:val="24"/>
                <w:szCs w:val="24"/>
              </w:rPr>
              <w:t>Устойчивыефразеологическиесловосочетания</w:t>
            </w:r>
            <w:r w:rsidRPr="007E0F08">
              <w:rPr>
                <w:color w:val="auto"/>
                <w:sz w:val="24"/>
                <w:szCs w:val="24"/>
              </w:rPr>
              <w:t xml:space="preserve">. </w:t>
            </w:r>
            <w:r>
              <w:rPr>
                <w:color w:val="auto"/>
                <w:sz w:val="24"/>
                <w:szCs w:val="24"/>
              </w:rPr>
              <w:t>Устойчивые</w:t>
            </w:r>
            <w:r w:rsidR="008F0C6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нефразеологические</w:t>
            </w:r>
            <w:r w:rsidR="008F0C6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сочетания</w:t>
            </w:r>
            <w:r w:rsidRPr="008F0C67">
              <w:rPr>
                <w:color w:val="auto"/>
                <w:sz w:val="24"/>
                <w:szCs w:val="24"/>
              </w:rPr>
              <w:t xml:space="preserve">. </w:t>
            </w:r>
            <w:r>
              <w:rPr>
                <w:color w:val="auto"/>
                <w:sz w:val="24"/>
                <w:szCs w:val="24"/>
              </w:rPr>
              <w:t>Классификация фразеологических единиц.</w:t>
            </w:r>
          </w:p>
        </w:tc>
      </w:tr>
      <w:tr w:rsidR="006F28AF" w:rsidRPr="00414227" w:rsidTr="006F28AF">
        <w:trPr>
          <w:trHeight w:val="846"/>
        </w:trPr>
        <w:tc>
          <w:tcPr>
            <w:tcW w:w="648" w:type="dxa"/>
          </w:tcPr>
          <w:p w:rsidR="006F28AF" w:rsidRPr="00531D49" w:rsidRDefault="006F28AF" w:rsidP="00632943">
            <w:pPr>
              <w:jc w:val="center"/>
              <w:rPr>
                <w:lang w:val="en-US"/>
              </w:rPr>
            </w:pPr>
            <w:r w:rsidRPr="00531D49">
              <w:rPr>
                <w:lang w:val="en-US"/>
              </w:rPr>
              <w:t>4.</w:t>
            </w:r>
          </w:p>
        </w:tc>
        <w:tc>
          <w:tcPr>
            <w:tcW w:w="2700" w:type="dxa"/>
          </w:tcPr>
          <w:p w:rsidR="006F28AF" w:rsidRPr="00885EFE" w:rsidRDefault="00885EFE" w:rsidP="0041179D">
            <w:pPr>
              <w:jc w:val="both"/>
            </w:pPr>
            <w:r>
              <w:t>Лексикография</w:t>
            </w:r>
          </w:p>
        </w:tc>
        <w:tc>
          <w:tcPr>
            <w:tcW w:w="6300" w:type="dxa"/>
          </w:tcPr>
          <w:p w:rsidR="006F28AF" w:rsidRPr="00885EFE" w:rsidRDefault="00885EFE" w:rsidP="00632943">
            <w:pPr>
              <w:jc w:val="both"/>
            </w:pPr>
            <w:r>
              <w:t>Предметизадачилексикографии</w:t>
            </w:r>
            <w:r w:rsidRPr="007E0F08">
              <w:t xml:space="preserve">. </w:t>
            </w:r>
            <w:r>
              <w:t>Типология английских словарей.</w:t>
            </w:r>
          </w:p>
        </w:tc>
      </w:tr>
    </w:tbl>
    <w:p w:rsidR="00A8164A" w:rsidRPr="007E0F08" w:rsidRDefault="00A8164A" w:rsidP="00A8164A">
      <w:pPr>
        <w:spacing w:line="360" w:lineRule="auto"/>
        <w:jc w:val="both"/>
        <w:rPr>
          <w:b/>
          <w:i/>
        </w:rPr>
      </w:pPr>
    </w:p>
    <w:p w:rsidR="00A8164A" w:rsidRPr="00BE3B23" w:rsidRDefault="00A8164A" w:rsidP="00A8164A">
      <w:pPr>
        <w:widowControl/>
        <w:numPr>
          <w:ilvl w:val="1"/>
          <w:numId w:val="19"/>
        </w:numPr>
        <w:tabs>
          <w:tab w:val="left" w:pos="2403"/>
        </w:tabs>
        <w:autoSpaceDE/>
        <w:autoSpaceDN/>
        <w:adjustRightInd/>
        <w:rPr>
          <w:b/>
          <w:i/>
        </w:rPr>
      </w:pPr>
      <w:r w:rsidRPr="00BE3B23">
        <w:rPr>
          <w:b/>
          <w:i/>
        </w:rPr>
        <w:t>Разделы дисциплин</w:t>
      </w:r>
      <w:r w:rsidR="004E5B0C" w:rsidRPr="00BE3B23">
        <w:rPr>
          <w:b/>
          <w:i/>
        </w:rPr>
        <w:t xml:space="preserve">ы (модуля </w:t>
      </w:r>
      <w:proofErr w:type="gramStart"/>
      <w:r w:rsidR="004E5B0C" w:rsidRPr="00BE3B23">
        <w:rPr>
          <w:b/>
          <w:i/>
        </w:rPr>
        <w:t>)</w:t>
      </w:r>
      <w:r w:rsidRPr="00BE3B23">
        <w:rPr>
          <w:b/>
          <w:i/>
        </w:rPr>
        <w:t>и</w:t>
      </w:r>
      <w:proofErr w:type="gramEnd"/>
      <w:r w:rsidRPr="00BE3B23">
        <w:rPr>
          <w:b/>
          <w:i/>
        </w:rPr>
        <w:t xml:space="preserve"> виды занятий</w:t>
      </w:r>
    </w:p>
    <w:p w:rsidR="004E5B0C" w:rsidRPr="00BE3B23" w:rsidRDefault="004E5B0C" w:rsidP="004E5B0C">
      <w:pPr>
        <w:widowControl/>
        <w:tabs>
          <w:tab w:val="left" w:pos="2403"/>
        </w:tabs>
        <w:autoSpaceDE/>
        <w:autoSpaceDN/>
        <w:adjustRightInd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559"/>
        <w:gridCol w:w="858"/>
        <w:gridCol w:w="961"/>
        <w:gridCol w:w="826"/>
        <w:gridCol w:w="989"/>
        <w:gridCol w:w="782"/>
        <w:gridCol w:w="988"/>
      </w:tblGrid>
      <w:tr w:rsidR="00A8164A" w:rsidRPr="00BE3B23" w:rsidTr="00DB3D19">
        <w:trPr>
          <w:trHeight w:val="1011"/>
        </w:trPr>
        <w:tc>
          <w:tcPr>
            <w:tcW w:w="611" w:type="dxa"/>
          </w:tcPr>
          <w:p w:rsidR="00A8164A" w:rsidRPr="00BE3B23" w:rsidRDefault="00A8164A" w:rsidP="00632943">
            <w:pPr>
              <w:jc w:val="center"/>
            </w:pPr>
            <w:r w:rsidRPr="00BE3B23">
              <w:t xml:space="preserve">№ </w:t>
            </w:r>
            <w:proofErr w:type="gramStart"/>
            <w:r w:rsidRPr="00BE3B23">
              <w:t>п</w:t>
            </w:r>
            <w:proofErr w:type="gramEnd"/>
            <w:r w:rsidRPr="00BE3B23">
              <w:t>/п</w:t>
            </w:r>
          </w:p>
        </w:tc>
        <w:tc>
          <w:tcPr>
            <w:tcW w:w="3559" w:type="dxa"/>
          </w:tcPr>
          <w:p w:rsidR="00A8164A" w:rsidRPr="00BE3B23" w:rsidRDefault="00A8164A" w:rsidP="00632943">
            <w:pPr>
              <w:jc w:val="center"/>
            </w:pPr>
            <w:r w:rsidRPr="00BE3B23">
              <w:t>Наименование раздела дисциплины</w:t>
            </w:r>
          </w:p>
        </w:tc>
        <w:tc>
          <w:tcPr>
            <w:tcW w:w="858" w:type="dxa"/>
          </w:tcPr>
          <w:p w:rsidR="00A8164A" w:rsidRPr="00BE3B23" w:rsidRDefault="00A8164A" w:rsidP="00632943">
            <w:pPr>
              <w:jc w:val="center"/>
            </w:pPr>
            <w:proofErr w:type="spellStart"/>
            <w:r w:rsidRPr="00BE3B23">
              <w:t>Лекц</w:t>
            </w:r>
            <w:proofErr w:type="spellEnd"/>
            <w:r w:rsidRPr="00BE3B23">
              <w:t>.</w:t>
            </w:r>
          </w:p>
        </w:tc>
        <w:tc>
          <w:tcPr>
            <w:tcW w:w="961" w:type="dxa"/>
          </w:tcPr>
          <w:p w:rsidR="00A8164A" w:rsidRPr="00BE3B23" w:rsidRDefault="00A8164A" w:rsidP="00632943">
            <w:pPr>
              <w:jc w:val="center"/>
            </w:pPr>
            <w:proofErr w:type="spellStart"/>
            <w:r w:rsidRPr="00BE3B23">
              <w:t>Практ</w:t>
            </w:r>
            <w:proofErr w:type="spellEnd"/>
            <w:r w:rsidRPr="00BE3B23">
              <w:t>.</w:t>
            </w:r>
          </w:p>
          <w:p w:rsidR="00A8164A" w:rsidRPr="00BE3B23" w:rsidRDefault="00A8164A" w:rsidP="00632943">
            <w:pPr>
              <w:jc w:val="center"/>
            </w:pPr>
            <w:proofErr w:type="spellStart"/>
            <w:r w:rsidRPr="00BE3B23">
              <w:t>зан</w:t>
            </w:r>
            <w:proofErr w:type="spellEnd"/>
            <w:r w:rsidRPr="00BE3B23">
              <w:t>.</w:t>
            </w:r>
          </w:p>
        </w:tc>
        <w:tc>
          <w:tcPr>
            <w:tcW w:w="826" w:type="dxa"/>
          </w:tcPr>
          <w:p w:rsidR="00A8164A" w:rsidRPr="00BE3B23" w:rsidRDefault="00A8164A" w:rsidP="00632943">
            <w:pPr>
              <w:jc w:val="center"/>
            </w:pPr>
            <w:r w:rsidRPr="00BE3B23">
              <w:t>Лаб.</w:t>
            </w:r>
          </w:p>
          <w:p w:rsidR="00A8164A" w:rsidRPr="00BE3B23" w:rsidRDefault="00A8164A" w:rsidP="00632943">
            <w:pPr>
              <w:jc w:val="center"/>
            </w:pPr>
            <w:proofErr w:type="spellStart"/>
            <w:r w:rsidRPr="00BE3B23">
              <w:t>зан</w:t>
            </w:r>
            <w:proofErr w:type="spellEnd"/>
            <w:r w:rsidRPr="00BE3B23">
              <w:t>.</w:t>
            </w:r>
          </w:p>
        </w:tc>
        <w:tc>
          <w:tcPr>
            <w:tcW w:w="989" w:type="dxa"/>
          </w:tcPr>
          <w:p w:rsidR="00A8164A" w:rsidRPr="00BE3B23" w:rsidRDefault="00A8164A" w:rsidP="00632943">
            <w:pPr>
              <w:jc w:val="center"/>
            </w:pPr>
            <w:r w:rsidRPr="00BE3B23">
              <w:t>Семин.</w:t>
            </w:r>
          </w:p>
        </w:tc>
        <w:tc>
          <w:tcPr>
            <w:tcW w:w="782" w:type="dxa"/>
          </w:tcPr>
          <w:p w:rsidR="00A8164A" w:rsidRPr="00BE3B23" w:rsidRDefault="00A8164A" w:rsidP="00632943">
            <w:pPr>
              <w:jc w:val="center"/>
            </w:pPr>
            <w:r w:rsidRPr="00BE3B23">
              <w:t>СРС</w:t>
            </w:r>
          </w:p>
        </w:tc>
        <w:tc>
          <w:tcPr>
            <w:tcW w:w="988" w:type="dxa"/>
          </w:tcPr>
          <w:p w:rsidR="00A8164A" w:rsidRPr="00BE3B23" w:rsidRDefault="00A8164A" w:rsidP="00632943">
            <w:pPr>
              <w:jc w:val="center"/>
              <w:rPr>
                <w:lang w:val="en-US"/>
              </w:rPr>
            </w:pPr>
            <w:r w:rsidRPr="00BE3B23">
              <w:t xml:space="preserve">Всего </w:t>
            </w:r>
          </w:p>
          <w:p w:rsidR="00A8164A" w:rsidRPr="00BE3B23" w:rsidRDefault="00A8164A" w:rsidP="00632943">
            <w:pPr>
              <w:jc w:val="center"/>
            </w:pPr>
            <w:r w:rsidRPr="00BE3B23">
              <w:t>часов</w:t>
            </w:r>
          </w:p>
        </w:tc>
      </w:tr>
      <w:tr w:rsidR="003928B3" w:rsidRPr="00BE3B23" w:rsidTr="00DB3D19">
        <w:tc>
          <w:tcPr>
            <w:tcW w:w="611" w:type="dxa"/>
          </w:tcPr>
          <w:p w:rsidR="003928B3" w:rsidRPr="00BE3B23" w:rsidRDefault="003928B3" w:rsidP="00632943">
            <w:pPr>
              <w:jc w:val="center"/>
            </w:pPr>
            <w:r w:rsidRPr="00BE3B23">
              <w:t>1.</w:t>
            </w:r>
          </w:p>
        </w:tc>
        <w:tc>
          <w:tcPr>
            <w:tcW w:w="3559" w:type="dxa"/>
          </w:tcPr>
          <w:p w:rsidR="003928B3" w:rsidRPr="00BE3B23" w:rsidRDefault="00885EFE" w:rsidP="00BE3B23">
            <w:r>
              <w:t>Слово как основная единица языка</w:t>
            </w:r>
          </w:p>
        </w:tc>
        <w:tc>
          <w:tcPr>
            <w:tcW w:w="858" w:type="dxa"/>
          </w:tcPr>
          <w:p w:rsidR="003928B3" w:rsidRPr="00BE3B23" w:rsidRDefault="00885EFE" w:rsidP="00632943">
            <w:pPr>
              <w:jc w:val="center"/>
            </w:pPr>
            <w:r>
              <w:t>2</w:t>
            </w:r>
          </w:p>
        </w:tc>
        <w:tc>
          <w:tcPr>
            <w:tcW w:w="961" w:type="dxa"/>
          </w:tcPr>
          <w:p w:rsidR="003928B3" w:rsidRPr="00885EFE" w:rsidRDefault="00885EFE" w:rsidP="00632943">
            <w:pPr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3928B3" w:rsidRPr="00BE3B23" w:rsidRDefault="003928B3" w:rsidP="00632943">
            <w:pPr>
              <w:jc w:val="center"/>
            </w:pPr>
          </w:p>
        </w:tc>
        <w:tc>
          <w:tcPr>
            <w:tcW w:w="989" w:type="dxa"/>
          </w:tcPr>
          <w:p w:rsidR="003928B3" w:rsidRPr="00BE3B23" w:rsidRDefault="003928B3" w:rsidP="00632943">
            <w:pPr>
              <w:jc w:val="center"/>
            </w:pPr>
          </w:p>
        </w:tc>
        <w:tc>
          <w:tcPr>
            <w:tcW w:w="782" w:type="dxa"/>
          </w:tcPr>
          <w:p w:rsidR="003928B3" w:rsidRPr="00BE3B23" w:rsidRDefault="002B2F1E" w:rsidP="002B2F1E">
            <w:pPr>
              <w:jc w:val="center"/>
            </w:pPr>
            <w:r>
              <w:t>8</w:t>
            </w:r>
          </w:p>
        </w:tc>
        <w:tc>
          <w:tcPr>
            <w:tcW w:w="988" w:type="dxa"/>
          </w:tcPr>
          <w:p w:rsidR="003928B3" w:rsidRPr="00BE3B23" w:rsidRDefault="002B2F1E" w:rsidP="00632943">
            <w:pPr>
              <w:jc w:val="center"/>
            </w:pPr>
            <w:r>
              <w:t>12</w:t>
            </w:r>
          </w:p>
        </w:tc>
      </w:tr>
      <w:tr w:rsidR="003928B3" w:rsidRPr="00BE3B23" w:rsidTr="00DB3D19">
        <w:tc>
          <w:tcPr>
            <w:tcW w:w="611" w:type="dxa"/>
          </w:tcPr>
          <w:p w:rsidR="003928B3" w:rsidRPr="00BE3B23" w:rsidRDefault="003928B3" w:rsidP="00632943">
            <w:pPr>
              <w:jc w:val="center"/>
            </w:pPr>
            <w:r w:rsidRPr="00BE3B23">
              <w:t>2.</w:t>
            </w:r>
          </w:p>
        </w:tc>
        <w:tc>
          <w:tcPr>
            <w:tcW w:w="3559" w:type="dxa"/>
          </w:tcPr>
          <w:p w:rsidR="003928B3" w:rsidRPr="00BE3B23" w:rsidRDefault="00885EFE" w:rsidP="00BE3B23">
            <w:pPr>
              <w:rPr>
                <w:lang w:val="en-US"/>
              </w:rPr>
            </w:pPr>
            <w:r>
              <w:t>Классификация лексики</w:t>
            </w:r>
          </w:p>
        </w:tc>
        <w:tc>
          <w:tcPr>
            <w:tcW w:w="858" w:type="dxa"/>
          </w:tcPr>
          <w:p w:rsidR="003928B3" w:rsidRPr="00BE3B23" w:rsidRDefault="00885EFE" w:rsidP="00632943">
            <w:pPr>
              <w:jc w:val="center"/>
            </w:pPr>
            <w:r>
              <w:t>2</w:t>
            </w:r>
          </w:p>
        </w:tc>
        <w:tc>
          <w:tcPr>
            <w:tcW w:w="961" w:type="dxa"/>
          </w:tcPr>
          <w:p w:rsidR="003928B3" w:rsidRPr="00885EFE" w:rsidRDefault="00885EFE" w:rsidP="00632943">
            <w:pPr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3928B3" w:rsidRPr="00BE3B23" w:rsidRDefault="003928B3" w:rsidP="00632943">
            <w:pPr>
              <w:jc w:val="center"/>
            </w:pPr>
          </w:p>
        </w:tc>
        <w:tc>
          <w:tcPr>
            <w:tcW w:w="989" w:type="dxa"/>
          </w:tcPr>
          <w:p w:rsidR="003928B3" w:rsidRPr="00BE3B23" w:rsidRDefault="003928B3" w:rsidP="00632943">
            <w:pPr>
              <w:jc w:val="center"/>
            </w:pPr>
          </w:p>
        </w:tc>
        <w:tc>
          <w:tcPr>
            <w:tcW w:w="782" w:type="dxa"/>
          </w:tcPr>
          <w:p w:rsidR="003928B3" w:rsidRPr="00BE3B23" w:rsidRDefault="002B2F1E" w:rsidP="00632943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3928B3" w:rsidRPr="00BE3B23" w:rsidRDefault="002B2F1E" w:rsidP="00632943">
            <w:pPr>
              <w:jc w:val="center"/>
            </w:pPr>
            <w:r>
              <w:t>7</w:t>
            </w:r>
          </w:p>
        </w:tc>
      </w:tr>
      <w:tr w:rsidR="003928B3" w:rsidRPr="00BE3B23" w:rsidTr="00DB3D19">
        <w:tc>
          <w:tcPr>
            <w:tcW w:w="611" w:type="dxa"/>
          </w:tcPr>
          <w:p w:rsidR="003928B3" w:rsidRPr="00BE3B23" w:rsidRDefault="003928B3" w:rsidP="00632943">
            <w:pPr>
              <w:jc w:val="center"/>
            </w:pPr>
            <w:r w:rsidRPr="00BE3B23">
              <w:t>3.</w:t>
            </w:r>
          </w:p>
        </w:tc>
        <w:tc>
          <w:tcPr>
            <w:tcW w:w="3559" w:type="dxa"/>
          </w:tcPr>
          <w:p w:rsidR="003928B3" w:rsidRPr="00BE3B23" w:rsidRDefault="00885EFE" w:rsidP="00BE3B23">
            <w:pPr>
              <w:rPr>
                <w:lang w:val="en-US"/>
              </w:rPr>
            </w:pPr>
            <w:r>
              <w:t>Свободные и устойчивые словосочетания</w:t>
            </w:r>
          </w:p>
        </w:tc>
        <w:tc>
          <w:tcPr>
            <w:tcW w:w="858" w:type="dxa"/>
          </w:tcPr>
          <w:p w:rsidR="003928B3" w:rsidRPr="00BE3B23" w:rsidRDefault="00885EFE" w:rsidP="00632943">
            <w:pPr>
              <w:jc w:val="center"/>
            </w:pPr>
            <w:r>
              <w:t>1</w:t>
            </w:r>
          </w:p>
        </w:tc>
        <w:tc>
          <w:tcPr>
            <w:tcW w:w="961" w:type="dxa"/>
          </w:tcPr>
          <w:p w:rsidR="003928B3" w:rsidRPr="00885EFE" w:rsidRDefault="00885EFE" w:rsidP="00632943">
            <w:pPr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3928B3" w:rsidRPr="00BE3B23" w:rsidRDefault="003928B3" w:rsidP="00632943">
            <w:pPr>
              <w:jc w:val="center"/>
            </w:pPr>
          </w:p>
        </w:tc>
        <w:tc>
          <w:tcPr>
            <w:tcW w:w="989" w:type="dxa"/>
          </w:tcPr>
          <w:p w:rsidR="003928B3" w:rsidRPr="00BE3B23" w:rsidRDefault="003928B3" w:rsidP="00632943">
            <w:pPr>
              <w:jc w:val="center"/>
            </w:pPr>
          </w:p>
        </w:tc>
        <w:tc>
          <w:tcPr>
            <w:tcW w:w="782" w:type="dxa"/>
          </w:tcPr>
          <w:p w:rsidR="003928B3" w:rsidRPr="00BE3B23" w:rsidRDefault="002B2F1E" w:rsidP="002B2F1E">
            <w:pPr>
              <w:jc w:val="center"/>
            </w:pPr>
            <w:r>
              <w:t>6</w:t>
            </w:r>
          </w:p>
        </w:tc>
        <w:tc>
          <w:tcPr>
            <w:tcW w:w="988" w:type="dxa"/>
          </w:tcPr>
          <w:p w:rsidR="003928B3" w:rsidRPr="00BE3B23" w:rsidRDefault="002B2F1E" w:rsidP="00632943">
            <w:pPr>
              <w:jc w:val="center"/>
            </w:pPr>
            <w:r>
              <w:t>8</w:t>
            </w:r>
          </w:p>
        </w:tc>
      </w:tr>
      <w:tr w:rsidR="003928B3" w:rsidRPr="00BE3B23" w:rsidTr="00DB3D19">
        <w:tc>
          <w:tcPr>
            <w:tcW w:w="611" w:type="dxa"/>
          </w:tcPr>
          <w:p w:rsidR="003928B3" w:rsidRPr="00BE3B23" w:rsidRDefault="003928B3" w:rsidP="00632943">
            <w:pPr>
              <w:jc w:val="center"/>
            </w:pPr>
            <w:r w:rsidRPr="00BE3B23">
              <w:t>4.</w:t>
            </w:r>
          </w:p>
        </w:tc>
        <w:tc>
          <w:tcPr>
            <w:tcW w:w="3559" w:type="dxa"/>
          </w:tcPr>
          <w:p w:rsidR="003928B3" w:rsidRPr="00BE3B23" w:rsidRDefault="00885EFE" w:rsidP="00BE3B23">
            <w:pPr>
              <w:jc w:val="both"/>
              <w:rPr>
                <w:lang w:val="en-US"/>
              </w:rPr>
            </w:pPr>
            <w:r>
              <w:t>Лексикография</w:t>
            </w:r>
          </w:p>
        </w:tc>
        <w:tc>
          <w:tcPr>
            <w:tcW w:w="858" w:type="dxa"/>
          </w:tcPr>
          <w:p w:rsidR="003928B3" w:rsidRPr="00BE3B23" w:rsidRDefault="00885EFE" w:rsidP="00632943">
            <w:pPr>
              <w:jc w:val="center"/>
            </w:pPr>
            <w:r>
              <w:t>1</w:t>
            </w:r>
          </w:p>
        </w:tc>
        <w:tc>
          <w:tcPr>
            <w:tcW w:w="961" w:type="dxa"/>
          </w:tcPr>
          <w:p w:rsidR="003928B3" w:rsidRPr="00BE3B23" w:rsidRDefault="003928B3" w:rsidP="00632943">
            <w:pPr>
              <w:jc w:val="center"/>
              <w:rPr>
                <w:lang w:val="en-US"/>
              </w:rPr>
            </w:pPr>
          </w:p>
        </w:tc>
        <w:tc>
          <w:tcPr>
            <w:tcW w:w="826" w:type="dxa"/>
          </w:tcPr>
          <w:p w:rsidR="003928B3" w:rsidRPr="00BE3B23" w:rsidRDefault="003928B3" w:rsidP="00632943">
            <w:pPr>
              <w:jc w:val="center"/>
            </w:pPr>
          </w:p>
        </w:tc>
        <w:tc>
          <w:tcPr>
            <w:tcW w:w="989" w:type="dxa"/>
          </w:tcPr>
          <w:p w:rsidR="003928B3" w:rsidRPr="00BE3B23" w:rsidRDefault="003928B3" w:rsidP="00632943">
            <w:pPr>
              <w:jc w:val="center"/>
            </w:pPr>
          </w:p>
        </w:tc>
        <w:tc>
          <w:tcPr>
            <w:tcW w:w="782" w:type="dxa"/>
          </w:tcPr>
          <w:p w:rsidR="003928B3" w:rsidRPr="00BE3B23" w:rsidRDefault="002B2F1E" w:rsidP="00632943">
            <w:pPr>
              <w:jc w:val="center"/>
            </w:pPr>
            <w:r>
              <w:t>8</w:t>
            </w:r>
          </w:p>
        </w:tc>
        <w:tc>
          <w:tcPr>
            <w:tcW w:w="988" w:type="dxa"/>
          </w:tcPr>
          <w:p w:rsidR="003928B3" w:rsidRPr="00BE3B23" w:rsidRDefault="002B2F1E" w:rsidP="00632943">
            <w:pPr>
              <w:jc w:val="center"/>
            </w:pPr>
            <w:r>
              <w:t>9</w:t>
            </w:r>
          </w:p>
        </w:tc>
      </w:tr>
      <w:tr w:rsidR="0018005F" w:rsidRPr="00BE3B23" w:rsidTr="00DB3D19">
        <w:tc>
          <w:tcPr>
            <w:tcW w:w="611" w:type="dxa"/>
          </w:tcPr>
          <w:p w:rsidR="0018005F" w:rsidRPr="00BE3B23" w:rsidRDefault="0018005F" w:rsidP="00632943">
            <w:pPr>
              <w:jc w:val="center"/>
            </w:pPr>
          </w:p>
        </w:tc>
        <w:tc>
          <w:tcPr>
            <w:tcW w:w="3559" w:type="dxa"/>
          </w:tcPr>
          <w:p w:rsidR="0018005F" w:rsidRPr="0018005F" w:rsidRDefault="0018005F" w:rsidP="00BE3B23">
            <w:pPr>
              <w:jc w:val="both"/>
            </w:pPr>
            <w:r>
              <w:t>ИТОГО</w:t>
            </w:r>
          </w:p>
        </w:tc>
        <w:tc>
          <w:tcPr>
            <w:tcW w:w="858" w:type="dxa"/>
          </w:tcPr>
          <w:p w:rsidR="0018005F" w:rsidRPr="00885EFE" w:rsidRDefault="00885EFE" w:rsidP="00632943">
            <w:pPr>
              <w:jc w:val="center"/>
            </w:pPr>
            <w:r>
              <w:t>6</w:t>
            </w:r>
          </w:p>
        </w:tc>
        <w:tc>
          <w:tcPr>
            <w:tcW w:w="961" w:type="dxa"/>
          </w:tcPr>
          <w:p w:rsidR="0018005F" w:rsidRPr="0018005F" w:rsidRDefault="00885EFE" w:rsidP="00632943">
            <w:pPr>
              <w:jc w:val="center"/>
            </w:pPr>
            <w:r>
              <w:t>4</w:t>
            </w:r>
          </w:p>
        </w:tc>
        <w:tc>
          <w:tcPr>
            <w:tcW w:w="826" w:type="dxa"/>
          </w:tcPr>
          <w:p w:rsidR="0018005F" w:rsidRPr="00BE3B23" w:rsidRDefault="0018005F" w:rsidP="00632943">
            <w:pPr>
              <w:jc w:val="center"/>
              <w:rPr>
                <w:lang w:val="en-US"/>
              </w:rPr>
            </w:pPr>
          </w:p>
        </w:tc>
        <w:tc>
          <w:tcPr>
            <w:tcW w:w="989" w:type="dxa"/>
          </w:tcPr>
          <w:p w:rsidR="0018005F" w:rsidRPr="00BE3B23" w:rsidRDefault="0018005F" w:rsidP="00632943">
            <w:pPr>
              <w:jc w:val="center"/>
              <w:rPr>
                <w:lang w:val="en-US"/>
              </w:rPr>
            </w:pPr>
          </w:p>
        </w:tc>
        <w:tc>
          <w:tcPr>
            <w:tcW w:w="782" w:type="dxa"/>
          </w:tcPr>
          <w:p w:rsidR="0018005F" w:rsidRPr="002B2F1E" w:rsidRDefault="002B2F1E" w:rsidP="00632943">
            <w:pPr>
              <w:jc w:val="center"/>
            </w:pPr>
            <w:r>
              <w:t>26</w:t>
            </w:r>
          </w:p>
        </w:tc>
        <w:tc>
          <w:tcPr>
            <w:tcW w:w="988" w:type="dxa"/>
          </w:tcPr>
          <w:p w:rsidR="0018005F" w:rsidRPr="002B2F1E" w:rsidRDefault="002B2F1E" w:rsidP="00632943">
            <w:pPr>
              <w:jc w:val="center"/>
            </w:pPr>
            <w:r>
              <w:t>36</w:t>
            </w:r>
          </w:p>
        </w:tc>
      </w:tr>
    </w:tbl>
    <w:p w:rsidR="00A8164A" w:rsidRDefault="00A8164A" w:rsidP="00A8164A">
      <w:pPr>
        <w:spacing w:line="360" w:lineRule="auto"/>
        <w:jc w:val="both"/>
        <w:rPr>
          <w:b/>
          <w:i/>
        </w:rPr>
      </w:pPr>
    </w:p>
    <w:p w:rsidR="0018005F" w:rsidRPr="0018005F" w:rsidRDefault="0018005F" w:rsidP="00A8164A">
      <w:pPr>
        <w:spacing w:line="360" w:lineRule="auto"/>
        <w:jc w:val="both"/>
        <w:rPr>
          <w:b/>
          <w:i/>
        </w:rPr>
      </w:pPr>
    </w:p>
    <w:p w:rsidR="00C02ED6" w:rsidRPr="00BE3B23" w:rsidRDefault="008C2FE1" w:rsidP="00632943">
      <w:pPr>
        <w:numPr>
          <w:ilvl w:val="1"/>
          <w:numId w:val="19"/>
        </w:numPr>
        <w:tabs>
          <w:tab w:val="clear" w:pos="405"/>
          <w:tab w:val="num" w:pos="0"/>
          <w:tab w:val="left" w:pos="567"/>
        </w:tabs>
        <w:ind w:left="0" w:firstLine="142"/>
        <w:jc w:val="both"/>
        <w:rPr>
          <w:b/>
          <w:i/>
        </w:rPr>
      </w:pPr>
      <w:r w:rsidRPr="00BE3B23">
        <w:rPr>
          <w:b/>
          <w:i/>
        </w:rPr>
        <w:t>Разделы дисциплины</w:t>
      </w:r>
      <w:r w:rsidR="00C02ED6" w:rsidRPr="00BE3B23">
        <w:rPr>
          <w:b/>
          <w:i/>
        </w:rPr>
        <w:t xml:space="preserve"> (модуля) </w:t>
      </w:r>
      <w:r w:rsidRPr="00BE3B23">
        <w:rPr>
          <w:b/>
          <w:i/>
        </w:rPr>
        <w:t xml:space="preserve"> и междисциплинарные связи с обеспечиваемыми (последующими) дисциплинами</w:t>
      </w:r>
      <w:r w:rsidR="00C02ED6" w:rsidRPr="00BE3B23">
        <w:rPr>
          <w:b/>
          <w:i/>
        </w:rPr>
        <w:t xml:space="preserve"> (модулями)</w:t>
      </w:r>
    </w:p>
    <w:p w:rsidR="008C2FE1" w:rsidRPr="00BE3B23" w:rsidRDefault="008C2FE1" w:rsidP="00632943">
      <w:pPr>
        <w:tabs>
          <w:tab w:val="left" w:pos="4158"/>
        </w:tabs>
        <w:jc w:val="both"/>
        <w:rPr>
          <w:i/>
        </w:rPr>
      </w:pPr>
      <w:r w:rsidRPr="00BE3B23">
        <w:rPr>
          <w:i/>
        </w:rPr>
        <w:t>(заполняется по усмотрению преподавателя)</w:t>
      </w:r>
    </w:p>
    <w:p w:rsidR="008C2FE1" w:rsidRPr="00BE3B23" w:rsidRDefault="008C2FE1" w:rsidP="00632943">
      <w:pPr>
        <w:jc w:val="both"/>
        <w:rPr>
          <w:b/>
          <w:i/>
        </w:rPr>
      </w:pPr>
    </w:p>
    <w:tbl>
      <w:tblPr>
        <w:tblW w:w="9645" w:type="dxa"/>
        <w:tblLayout w:type="fixed"/>
        <w:tblLook w:val="01E0"/>
      </w:tblPr>
      <w:tblGrid>
        <w:gridCol w:w="520"/>
        <w:gridCol w:w="2565"/>
        <w:gridCol w:w="567"/>
        <w:gridCol w:w="553"/>
        <w:gridCol w:w="946"/>
        <w:gridCol w:w="869"/>
        <w:gridCol w:w="785"/>
        <w:gridCol w:w="821"/>
        <w:gridCol w:w="820"/>
        <w:gridCol w:w="684"/>
        <w:gridCol w:w="515"/>
      </w:tblGrid>
      <w:tr w:rsidR="008C2FE1" w:rsidRPr="00BE3B23" w:rsidTr="008C2FE1">
        <w:trPr>
          <w:trHeight w:val="58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 xml:space="preserve">№ </w:t>
            </w:r>
            <w:proofErr w:type="gramStart"/>
            <w:r w:rsidRPr="00BE3B23">
              <w:rPr>
                <w:b/>
              </w:rPr>
              <w:t>п</w:t>
            </w:r>
            <w:proofErr w:type="gramEnd"/>
            <w:r w:rsidRPr="00BE3B23">
              <w:rPr>
                <w:b/>
              </w:rPr>
              <w:t>/п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Наименование обеспечиваемых (последующих) дисциплин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№ разделов данной дисциплины, необходимых для изучения обеспечиваемых (последующих) дисциплин</w:t>
            </w:r>
          </w:p>
        </w:tc>
      </w:tr>
      <w:tr w:rsidR="008C2FE1" w:rsidRPr="00BE3B23" w:rsidTr="008C2FE1">
        <w:trPr>
          <w:trHeight w:val="14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E1" w:rsidRPr="00BE3B23" w:rsidRDefault="008C2FE1" w:rsidP="00632943"/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E1" w:rsidRPr="00BE3B23" w:rsidRDefault="008C2FE1" w:rsidP="0063294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…</w:t>
            </w:r>
          </w:p>
        </w:tc>
      </w:tr>
      <w:tr w:rsidR="008C2FE1" w:rsidRPr="00BE3B23" w:rsidTr="008C2FE1">
        <w:trPr>
          <w:trHeight w:val="3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/>
        </w:tc>
        <w:tc>
          <w:tcPr>
            <w:tcW w:w="9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  <w:r w:rsidRPr="00BE3B23">
              <w:t>Предшествующие дисциплины</w:t>
            </w:r>
            <w:r w:rsidR="00C02ED6" w:rsidRPr="00BE3B23">
              <w:t xml:space="preserve"> (модули)</w:t>
            </w:r>
          </w:p>
        </w:tc>
      </w:tr>
      <w:tr w:rsidR="008C2FE1" w:rsidRPr="00BE3B23" w:rsidTr="00813C51">
        <w:trPr>
          <w:trHeight w:val="348"/>
        </w:trPr>
        <w:tc>
          <w:tcPr>
            <w:tcW w:w="9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tabs>
                <w:tab w:val="left" w:pos="720"/>
                <w:tab w:val="left" w:pos="1080"/>
              </w:tabs>
              <w:jc w:val="center"/>
            </w:pPr>
            <w:r w:rsidRPr="00BE3B23">
              <w:t>Последующие дисциплины</w:t>
            </w:r>
            <w:r w:rsidR="00C02ED6" w:rsidRPr="00BE3B23">
              <w:t xml:space="preserve"> (модули)</w:t>
            </w:r>
          </w:p>
        </w:tc>
      </w:tr>
      <w:tr w:rsidR="008C2FE1" w:rsidRPr="00BE3B23" w:rsidTr="008C2FE1">
        <w:trPr>
          <w:trHeight w:val="4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  <w:r w:rsidRPr="00BE3B23"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</w:tr>
      <w:tr w:rsidR="008C2FE1" w:rsidRPr="00BE3B23" w:rsidTr="008C2FE1">
        <w:trPr>
          <w:trHeight w:val="4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230C74" w:rsidP="00632943">
            <w:pPr>
              <w:jc w:val="center"/>
            </w:pPr>
            <w:r w:rsidRPr="00BE3B23"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</w:tr>
    </w:tbl>
    <w:p w:rsidR="00A40616" w:rsidRPr="00BE3B23" w:rsidRDefault="00A40616" w:rsidP="00632943">
      <w:pPr>
        <w:pStyle w:val="a3"/>
        <w:kinsoku w:val="0"/>
        <w:overflowPunct w:val="0"/>
        <w:spacing w:before="0"/>
        <w:ind w:left="0"/>
        <w:rPr>
          <w:b/>
          <w:bCs/>
          <w:i/>
          <w:iCs/>
        </w:rPr>
      </w:pPr>
    </w:p>
    <w:p w:rsidR="00BE1445" w:rsidRPr="00BE3B23" w:rsidRDefault="00BE1445" w:rsidP="00632943">
      <w:pPr>
        <w:suppressAutoHyphens/>
        <w:jc w:val="both"/>
        <w:textAlignment w:val="baseline"/>
        <w:rPr>
          <w:b/>
          <w:bCs/>
          <w:kern w:val="3"/>
        </w:rPr>
      </w:pPr>
    </w:p>
    <w:p w:rsidR="008C2FE1" w:rsidRPr="00BE3B23" w:rsidRDefault="008C2FE1" w:rsidP="00632943">
      <w:pPr>
        <w:suppressAutoHyphens/>
        <w:jc w:val="both"/>
        <w:textAlignment w:val="baseline"/>
        <w:rPr>
          <w:b/>
          <w:iCs/>
          <w:kern w:val="3"/>
        </w:rPr>
      </w:pPr>
      <w:r w:rsidRPr="00BE3B23">
        <w:rPr>
          <w:b/>
          <w:bCs/>
          <w:kern w:val="3"/>
        </w:rPr>
        <w:t>6 Методы</w:t>
      </w:r>
      <w:r w:rsidRPr="00BE3B23">
        <w:rPr>
          <w:b/>
          <w:iCs/>
          <w:kern w:val="3"/>
        </w:rPr>
        <w:t xml:space="preserve"> и формы организации обучения </w:t>
      </w:r>
    </w:p>
    <w:p w:rsidR="00C02ED6" w:rsidRPr="00BE3B23" w:rsidRDefault="00C02ED6" w:rsidP="00632943">
      <w:pPr>
        <w:tabs>
          <w:tab w:val="left" w:pos="1530"/>
        </w:tabs>
        <w:suppressAutoHyphens/>
        <w:jc w:val="both"/>
        <w:textAlignment w:val="baseline"/>
        <w:rPr>
          <w:bCs/>
          <w:kern w:val="3"/>
        </w:rPr>
      </w:pPr>
    </w:p>
    <w:p w:rsidR="00C02ED6" w:rsidRPr="00BE3B23" w:rsidRDefault="00C02ED6" w:rsidP="00632943">
      <w:pPr>
        <w:tabs>
          <w:tab w:val="left" w:pos="1530"/>
        </w:tabs>
        <w:suppressAutoHyphens/>
        <w:jc w:val="both"/>
        <w:textAlignment w:val="baseline"/>
        <w:rPr>
          <w:bCs/>
          <w:kern w:val="3"/>
        </w:rPr>
      </w:pPr>
      <w:r w:rsidRPr="00BE3B23">
        <w:rPr>
          <w:bCs/>
          <w:kern w:val="3"/>
        </w:rPr>
        <w:t>Технологии интерактивного обучения при разных формах занятий в часах</w:t>
      </w:r>
    </w:p>
    <w:p w:rsidR="00C02ED6" w:rsidRPr="00BE3B23" w:rsidRDefault="00C02ED6" w:rsidP="00C02ED6">
      <w:pPr>
        <w:tabs>
          <w:tab w:val="left" w:pos="1530"/>
        </w:tabs>
        <w:suppressAutoHyphens/>
        <w:jc w:val="center"/>
        <w:textAlignment w:val="baseline"/>
        <w:rPr>
          <w:bCs/>
          <w:kern w:val="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0"/>
        <w:gridCol w:w="1403"/>
        <w:gridCol w:w="1613"/>
        <w:gridCol w:w="1431"/>
        <w:gridCol w:w="1306"/>
        <w:gridCol w:w="1206"/>
      </w:tblGrid>
      <w:tr w:rsidR="008F0C67" w:rsidRPr="00BE3B23" w:rsidTr="009F143D">
        <w:tc>
          <w:tcPr>
            <w:tcW w:w="2930" w:type="dxa"/>
            <w:shd w:val="clear" w:color="auto" w:fill="auto"/>
          </w:tcPr>
          <w:p w:rsidR="008F0C67" w:rsidRPr="00BE3B23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Формы</w:t>
            </w:r>
          </w:p>
          <w:p w:rsidR="008F0C67" w:rsidRPr="00BE3B23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методы</w:t>
            </w:r>
          </w:p>
        </w:tc>
        <w:tc>
          <w:tcPr>
            <w:tcW w:w="1403" w:type="dxa"/>
            <w:shd w:val="clear" w:color="auto" w:fill="auto"/>
          </w:tcPr>
          <w:p w:rsidR="008F0C67" w:rsidRPr="00BE3B23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Лекции (час)</w:t>
            </w:r>
          </w:p>
        </w:tc>
        <w:tc>
          <w:tcPr>
            <w:tcW w:w="1613" w:type="dxa"/>
            <w:shd w:val="clear" w:color="auto" w:fill="auto"/>
          </w:tcPr>
          <w:p w:rsidR="008F0C67" w:rsidRPr="00BE3B23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Семинарские занятия (час)</w:t>
            </w:r>
          </w:p>
        </w:tc>
        <w:tc>
          <w:tcPr>
            <w:tcW w:w="1431" w:type="dxa"/>
            <w:shd w:val="clear" w:color="auto" w:fill="auto"/>
          </w:tcPr>
          <w:p w:rsidR="008F0C67" w:rsidRPr="00BE3B23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Тренинг</w:t>
            </w:r>
          </w:p>
          <w:p w:rsidR="008F0C67" w:rsidRPr="00BE3B23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Мастер-класс (час)</w:t>
            </w:r>
          </w:p>
        </w:tc>
        <w:tc>
          <w:tcPr>
            <w:tcW w:w="1306" w:type="dxa"/>
            <w:shd w:val="clear" w:color="auto" w:fill="auto"/>
          </w:tcPr>
          <w:p w:rsidR="008F0C67" w:rsidRPr="00BE3B23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СРО (час)</w:t>
            </w:r>
          </w:p>
        </w:tc>
        <w:tc>
          <w:tcPr>
            <w:tcW w:w="1206" w:type="dxa"/>
            <w:shd w:val="clear" w:color="auto" w:fill="auto"/>
          </w:tcPr>
          <w:p w:rsidR="008F0C67" w:rsidRPr="00BE3B23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Всего</w:t>
            </w:r>
          </w:p>
        </w:tc>
      </w:tr>
      <w:tr w:rsidR="008F0C67" w:rsidRPr="00BE3B23" w:rsidTr="009F143D">
        <w:tc>
          <w:tcPr>
            <w:tcW w:w="2930" w:type="dxa"/>
            <w:shd w:val="clear" w:color="auto" w:fill="auto"/>
          </w:tcPr>
          <w:p w:rsidR="008F0C67" w:rsidRPr="00BE3B23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  <w:lang w:val="en-US"/>
              </w:rPr>
              <w:t>IT</w:t>
            </w:r>
            <w:r w:rsidRPr="00BE3B23">
              <w:rPr>
                <w:bCs/>
                <w:kern w:val="3"/>
              </w:rPr>
              <w:t>- методы</w:t>
            </w:r>
          </w:p>
        </w:tc>
        <w:tc>
          <w:tcPr>
            <w:tcW w:w="1403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C560F6">
              <w:rPr>
                <w:bCs/>
                <w:kern w:val="3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431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206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1</w:t>
            </w:r>
          </w:p>
        </w:tc>
      </w:tr>
      <w:tr w:rsidR="008F0C67" w:rsidRPr="00BE3B23" w:rsidTr="009F143D">
        <w:tc>
          <w:tcPr>
            <w:tcW w:w="2930" w:type="dxa"/>
            <w:shd w:val="clear" w:color="auto" w:fill="auto"/>
          </w:tcPr>
          <w:p w:rsidR="008F0C67" w:rsidRPr="00BE3B23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Работа в команде</w:t>
            </w:r>
          </w:p>
        </w:tc>
        <w:tc>
          <w:tcPr>
            <w:tcW w:w="1403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613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431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206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</w:tr>
      <w:tr w:rsidR="008F0C67" w:rsidRPr="00BE3B23" w:rsidTr="009F143D">
        <w:tc>
          <w:tcPr>
            <w:tcW w:w="2930" w:type="dxa"/>
            <w:shd w:val="clear" w:color="auto" w:fill="auto"/>
          </w:tcPr>
          <w:p w:rsidR="008F0C67" w:rsidRPr="00BE3B23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Игра</w:t>
            </w:r>
          </w:p>
        </w:tc>
        <w:tc>
          <w:tcPr>
            <w:tcW w:w="1403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613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C560F6">
              <w:rPr>
                <w:bCs/>
                <w:kern w:val="3"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206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2</w:t>
            </w:r>
          </w:p>
        </w:tc>
      </w:tr>
      <w:tr w:rsidR="008F0C67" w:rsidRPr="00BE3B23" w:rsidTr="009F143D">
        <w:tc>
          <w:tcPr>
            <w:tcW w:w="2930" w:type="dxa"/>
            <w:shd w:val="clear" w:color="auto" w:fill="auto"/>
          </w:tcPr>
          <w:p w:rsidR="008F0C67" w:rsidRPr="00BE3B23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Круглый стол (дискуссия, дебаты)</w:t>
            </w:r>
          </w:p>
        </w:tc>
        <w:tc>
          <w:tcPr>
            <w:tcW w:w="1403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C560F6">
              <w:rPr>
                <w:bCs/>
                <w:kern w:val="3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431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206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1</w:t>
            </w:r>
          </w:p>
        </w:tc>
      </w:tr>
      <w:tr w:rsidR="008F0C67" w:rsidRPr="00BE3B23" w:rsidTr="009F143D">
        <w:tc>
          <w:tcPr>
            <w:tcW w:w="2930" w:type="dxa"/>
            <w:shd w:val="clear" w:color="auto" w:fill="auto"/>
          </w:tcPr>
          <w:p w:rsidR="008F0C67" w:rsidRPr="00BE3B23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Итого интерактивных занятий</w:t>
            </w:r>
          </w:p>
        </w:tc>
        <w:tc>
          <w:tcPr>
            <w:tcW w:w="1403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C560F6">
              <w:rPr>
                <w:bCs/>
                <w:kern w:val="3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C560F6">
              <w:rPr>
                <w:bCs/>
                <w:kern w:val="3"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206" w:type="dxa"/>
            <w:shd w:val="clear" w:color="auto" w:fill="auto"/>
          </w:tcPr>
          <w:p w:rsidR="008F0C67" w:rsidRPr="00C560F6" w:rsidRDefault="008F0C67" w:rsidP="009F143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4</w:t>
            </w:r>
          </w:p>
        </w:tc>
      </w:tr>
    </w:tbl>
    <w:p w:rsidR="00C02ED6" w:rsidRPr="00BE3B23" w:rsidRDefault="00C02ED6" w:rsidP="008C2FE1">
      <w:pPr>
        <w:tabs>
          <w:tab w:val="left" w:pos="1530"/>
        </w:tabs>
        <w:suppressAutoHyphens/>
        <w:jc w:val="both"/>
        <w:textAlignment w:val="baseline"/>
        <w:rPr>
          <w:b/>
          <w:bCs/>
          <w:kern w:val="3"/>
        </w:rPr>
      </w:pPr>
    </w:p>
    <w:p w:rsidR="008C2FE1" w:rsidRPr="00BE3B23" w:rsidRDefault="008C2FE1" w:rsidP="008C2FE1">
      <w:pPr>
        <w:tabs>
          <w:tab w:val="left" w:pos="1530"/>
        </w:tabs>
        <w:suppressAutoHyphens/>
        <w:jc w:val="both"/>
        <w:textAlignment w:val="baseline"/>
        <w:rPr>
          <w:b/>
          <w:bCs/>
          <w:kern w:val="3"/>
        </w:rPr>
      </w:pPr>
      <w:r w:rsidRPr="00BE3B23">
        <w:rPr>
          <w:b/>
          <w:bCs/>
          <w:kern w:val="3"/>
        </w:rPr>
        <w:t xml:space="preserve">6.1 </w:t>
      </w:r>
      <w:r w:rsidR="00C02ED6" w:rsidRPr="00BE3B23">
        <w:rPr>
          <w:b/>
          <w:bCs/>
          <w:kern w:val="3"/>
        </w:rPr>
        <w:t xml:space="preserve"> Применение активных и интерактивных методов обучения</w:t>
      </w:r>
    </w:p>
    <w:p w:rsidR="00233AD9" w:rsidRPr="00BE3B23" w:rsidRDefault="00233AD9" w:rsidP="008C2FE1">
      <w:pPr>
        <w:tabs>
          <w:tab w:val="left" w:pos="1530"/>
        </w:tabs>
        <w:suppressAutoHyphens/>
        <w:jc w:val="both"/>
        <w:textAlignment w:val="baseline"/>
        <w:rPr>
          <w:b/>
          <w:bCs/>
          <w:kern w:val="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28"/>
        <w:gridCol w:w="3969"/>
        <w:gridCol w:w="2268"/>
        <w:gridCol w:w="1276"/>
      </w:tblGrid>
      <w:tr w:rsidR="00233AD9" w:rsidRPr="00BE3B23" w:rsidTr="009C2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632943">
            <w:pPr>
              <w:jc w:val="center"/>
            </w:pPr>
            <w:r w:rsidRPr="00BE3B23"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632943">
            <w:pPr>
              <w:jc w:val="center"/>
            </w:pPr>
            <w:r w:rsidRPr="00BE3B23">
              <w:t>Форма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632943">
            <w:pPr>
              <w:jc w:val="center"/>
            </w:pPr>
            <w:r w:rsidRPr="00BE3B23"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632943">
            <w:pPr>
              <w:jc w:val="center"/>
            </w:pPr>
            <w:r w:rsidRPr="00BE3B23">
              <w:t>Наименование интерактивных методов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18005F">
            <w:pPr>
              <w:jc w:val="center"/>
            </w:pPr>
            <w:r w:rsidRPr="00BE3B23">
              <w:t>Количество часов с учетом СРС</w:t>
            </w:r>
          </w:p>
        </w:tc>
      </w:tr>
      <w:tr w:rsidR="00233AD9" w:rsidRPr="00BE3B23" w:rsidTr="009C2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586DE5" w:rsidP="00632943">
            <w:pPr>
              <w:jc w:val="center"/>
            </w:pPr>
            <w:r w:rsidRPr="00BE3B23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5D6FC5" w:rsidP="00632943">
            <w:pPr>
              <w:jc w:val="center"/>
            </w:pPr>
            <w:r>
              <w:t>Лекция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18005F" w:rsidRDefault="005D6FC5" w:rsidP="00632943">
            <w:pPr>
              <w:jc w:val="center"/>
              <w:rPr>
                <w:lang w:val="en-US"/>
              </w:rPr>
            </w:pPr>
            <w:r>
              <w:t>Лексикография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18005F" w:rsidRDefault="0018005F" w:rsidP="00632943">
            <w:pPr>
              <w:jc w:val="center"/>
              <w:rPr>
                <w:lang w:val="en-US"/>
              </w:rPr>
            </w:pPr>
            <w:r w:rsidRPr="00BE3B23">
              <w:rPr>
                <w:bCs/>
                <w:kern w:val="3"/>
                <w:lang w:val="en-US"/>
              </w:rPr>
              <w:t>IT</w:t>
            </w:r>
            <w:r w:rsidRPr="00BE3B23">
              <w:rPr>
                <w:bCs/>
                <w:kern w:val="3"/>
              </w:rPr>
              <w:t>- метод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5D6FC5" w:rsidRDefault="005D6FC5" w:rsidP="00632943">
            <w:pPr>
              <w:jc w:val="center"/>
            </w:pPr>
            <w:r>
              <w:t>1</w:t>
            </w:r>
          </w:p>
        </w:tc>
      </w:tr>
      <w:tr w:rsidR="00233AD9" w:rsidRPr="00BE3B23" w:rsidTr="009C2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586DE5" w:rsidP="00632943">
            <w:pPr>
              <w:jc w:val="center"/>
            </w:pPr>
            <w:r w:rsidRPr="00BE3B23"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5D6FC5" w:rsidP="00632943">
            <w:pPr>
              <w:jc w:val="center"/>
            </w:pPr>
            <w:r>
              <w:t>Лекция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5D6FC5" w:rsidP="00632943">
            <w:pPr>
              <w:jc w:val="center"/>
            </w:pPr>
            <w:r>
              <w:t>Свободные и устойчивые словосочетания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5D6FC5" w:rsidP="00632943">
            <w:pPr>
              <w:jc w:val="center"/>
            </w:pPr>
            <w:r>
              <w:rPr>
                <w:bCs/>
                <w:kern w:val="3"/>
              </w:rPr>
              <w:t>Круглый стол (дискуссия, дебаты)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5D6FC5" w:rsidRDefault="005D6FC5" w:rsidP="00632943">
            <w:pPr>
              <w:jc w:val="center"/>
            </w:pPr>
            <w:r>
              <w:t>1</w:t>
            </w:r>
          </w:p>
        </w:tc>
      </w:tr>
      <w:tr w:rsidR="005D6FC5" w:rsidRPr="00BE3B23" w:rsidTr="009C2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5" w:rsidRPr="00BE3B23" w:rsidRDefault="005D6FC5" w:rsidP="00632943">
            <w:pPr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5" w:rsidRDefault="005D6FC5" w:rsidP="00632943">
            <w:pPr>
              <w:jc w:val="center"/>
            </w:pPr>
            <w:r>
              <w:t>Лабораторное занятие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5" w:rsidRPr="00BE3B23" w:rsidRDefault="005D6FC5" w:rsidP="00632943">
            <w:pPr>
              <w:jc w:val="center"/>
              <w:rPr>
                <w:lang w:val="en-US"/>
              </w:rPr>
            </w:pPr>
            <w:r>
              <w:t>Классификация лексики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5" w:rsidRPr="00BE3B23" w:rsidRDefault="005D6FC5" w:rsidP="00632943">
            <w:pPr>
              <w:jc w:val="center"/>
              <w:rPr>
                <w:bCs/>
                <w:kern w:val="3"/>
              </w:rPr>
            </w:pPr>
            <w:r>
              <w:rPr>
                <w:bCs/>
                <w:kern w:val="3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5" w:rsidRPr="005D6FC5" w:rsidRDefault="005D6FC5" w:rsidP="00632943">
            <w:pPr>
              <w:jc w:val="center"/>
            </w:pPr>
            <w:r>
              <w:t>2</w:t>
            </w:r>
          </w:p>
        </w:tc>
      </w:tr>
    </w:tbl>
    <w:p w:rsidR="00233AD9" w:rsidRPr="00BE3B23" w:rsidRDefault="00233AD9" w:rsidP="008C2FE1">
      <w:pPr>
        <w:tabs>
          <w:tab w:val="left" w:pos="1530"/>
        </w:tabs>
        <w:suppressAutoHyphens/>
        <w:jc w:val="both"/>
        <w:textAlignment w:val="baseline"/>
        <w:rPr>
          <w:b/>
          <w:bCs/>
          <w:kern w:val="3"/>
        </w:rPr>
      </w:pPr>
    </w:p>
    <w:p w:rsidR="00F037A1" w:rsidRPr="00BE3B23" w:rsidRDefault="00F037A1" w:rsidP="00F037A1">
      <w:pPr>
        <w:rPr>
          <w:b/>
        </w:rPr>
      </w:pPr>
    </w:p>
    <w:p w:rsidR="00F52AA4" w:rsidRPr="00BE3B23" w:rsidRDefault="00F52AA4" w:rsidP="00F037A1">
      <w:pPr>
        <w:rPr>
          <w:b/>
        </w:rPr>
      </w:pPr>
    </w:p>
    <w:p w:rsidR="00F037A1" w:rsidRPr="00BE3B23" w:rsidRDefault="00F037A1" w:rsidP="00F037A1">
      <w:pPr>
        <w:rPr>
          <w:b/>
        </w:rPr>
      </w:pPr>
      <w:r w:rsidRPr="00BE3B23">
        <w:rPr>
          <w:b/>
        </w:rPr>
        <w:t>7 Лабораторный практикум</w:t>
      </w:r>
    </w:p>
    <w:p w:rsidR="00F037A1" w:rsidRPr="00BE3B23" w:rsidRDefault="00F037A1" w:rsidP="00F037A1">
      <w:pPr>
        <w:jc w:val="center"/>
      </w:pPr>
    </w:p>
    <w:tbl>
      <w:tblPr>
        <w:tblW w:w="100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1201"/>
        <w:gridCol w:w="6791"/>
        <w:gridCol w:w="1226"/>
      </w:tblGrid>
      <w:tr w:rsidR="00F037A1" w:rsidRPr="00BE3B23" w:rsidTr="00B2382E">
        <w:trPr>
          <w:trHeight w:val="121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BE3B23" w:rsidRDefault="00F037A1" w:rsidP="00632943">
            <w:pPr>
              <w:jc w:val="center"/>
            </w:pPr>
            <w:r w:rsidRPr="00BE3B23">
              <w:t>№</w:t>
            </w:r>
          </w:p>
          <w:p w:rsidR="00F037A1" w:rsidRPr="00BE3B23" w:rsidRDefault="00F037A1" w:rsidP="00632943">
            <w:pPr>
              <w:jc w:val="center"/>
            </w:pPr>
            <w:proofErr w:type="gramStart"/>
            <w:r w:rsidRPr="00BE3B23">
              <w:t>п</w:t>
            </w:r>
            <w:proofErr w:type="gramEnd"/>
            <w:r w:rsidRPr="00BE3B23">
              <w:t>/п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BE3B23" w:rsidRDefault="00F037A1" w:rsidP="00632943">
            <w:pPr>
              <w:jc w:val="center"/>
            </w:pPr>
            <w:r w:rsidRPr="00BE3B23">
              <w:t>№ раздела</w:t>
            </w:r>
          </w:p>
          <w:p w:rsidR="00F037A1" w:rsidRPr="00BE3B23" w:rsidRDefault="00F037A1" w:rsidP="00632943">
            <w:pPr>
              <w:jc w:val="center"/>
            </w:pPr>
            <w:r w:rsidRPr="00BE3B23">
              <w:t>дисциплины из таблицы 5.1.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BE3B23" w:rsidRDefault="00F037A1" w:rsidP="00632943">
            <w:pPr>
              <w:jc w:val="center"/>
            </w:pPr>
            <w:r w:rsidRPr="00BE3B23">
              <w:t>Наименование лабораторных работ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BE3B23" w:rsidRDefault="00F037A1" w:rsidP="00632943">
            <w:pPr>
              <w:jc w:val="center"/>
            </w:pPr>
            <w:proofErr w:type="spellStart"/>
            <w:r w:rsidRPr="00BE3B23">
              <w:t>Трудо</w:t>
            </w:r>
            <w:proofErr w:type="spellEnd"/>
            <w:r w:rsidRPr="00BE3B23">
              <w:t>-</w:t>
            </w:r>
          </w:p>
          <w:p w:rsidR="00F037A1" w:rsidRPr="00BE3B23" w:rsidRDefault="00F037A1" w:rsidP="00632943">
            <w:pPr>
              <w:jc w:val="center"/>
            </w:pPr>
            <w:r w:rsidRPr="00BE3B23">
              <w:t>ёмкость</w:t>
            </w:r>
          </w:p>
          <w:p w:rsidR="00F037A1" w:rsidRPr="00BE3B23" w:rsidRDefault="00F037A1" w:rsidP="00632943">
            <w:pPr>
              <w:jc w:val="center"/>
            </w:pPr>
            <w:r w:rsidRPr="00BE3B23">
              <w:t>(час.)</w:t>
            </w:r>
          </w:p>
        </w:tc>
      </w:tr>
      <w:tr w:rsidR="00056815" w:rsidRPr="005D6FC5" w:rsidTr="00B2382E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5" w:rsidRPr="00BE3B23" w:rsidRDefault="00056815" w:rsidP="00632943">
            <w:pPr>
              <w:jc w:val="center"/>
            </w:pPr>
            <w:r w:rsidRPr="00BE3B23">
              <w:t>1.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5" w:rsidRPr="00BE3B23" w:rsidRDefault="003928B3" w:rsidP="00051C0B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5" w:rsidRPr="005D6FC5" w:rsidRDefault="005D6FC5" w:rsidP="005D6FC5">
            <w:pPr>
              <w:jc w:val="both"/>
            </w:pPr>
            <w:r>
              <w:t>Словоиегозначение</w:t>
            </w:r>
            <w:r w:rsidRPr="005D6FC5">
              <w:t xml:space="preserve">. </w:t>
            </w:r>
            <w:r>
              <w:t>Многозначностьслова</w:t>
            </w:r>
            <w:r w:rsidRPr="005D6FC5">
              <w:t xml:space="preserve">. </w:t>
            </w:r>
            <w:r>
              <w:t>Словообразование</w:t>
            </w:r>
            <w:r w:rsidRPr="005D6FC5">
              <w:t xml:space="preserve">. </w:t>
            </w:r>
            <w:r>
              <w:t>Аффиксация</w:t>
            </w:r>
            <w:r w:rsidRPr="005D6FC5">
              <w:t xml:space="preserve">. </w:t>
            </w:r>
            <w:r>
              <w:t>Конверсия</w:t>
            </w:r>
            <w:r w:rsidRPr="005D6FC5">
              <w:t xml:space="preserve">. </w:t>
            </w:r>
            <w:r>
              <w:t>Компрессия</w:t>
            </w:r>
            <w:r w:rsidRPr="005D6FC5">
              <w:t xml:space="preserve">. </w:t>
            </w:r>
            <w:r>
              <w:t>Словосложение</w:t>
            </w:r>
            <w:r w:rsidRPr="005D6FC5">
              <w:t xml:space="preserve">. </w:t>
            </w:r>
            <w:r>
              <w:t>Сокращение</w:t>
            </w:r>
            <w:r w:rsidRPr="005D6FC5">
              <w:t xml:space="preserve">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5" w:rsidRPr="005D6FC5" w:rsidRDefault="005D6FC5" w:rsidP="00051C0B">
            <w:pPr>
              <w:jc w:val="center"/>
            </w:pPr>
            <w:r>
              <w:t>2</w:t>
            </w:r>
          </w:p>
        </w:tc>
      </w:tr>
      <w:tr w:rsidR="00056815" w:rsidRPr="00BE3B23" w:rsidTr="00B2382E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5" w:rsidRPr="005D6FC5" w:rsidRDefault="00056815" w:rsidP="00632943">
            <w:pPr>
              <w:tabs>
                <w:tab w:val="center" w:pos="284"/>
              </w:tabs>
              <w:jc w:val="center"/>
              <w:rPr>
                <w:lang w:val="en-US"/>
              </w:rPr>
            </w:pPr>
            <w:r w:rsidRPr="005D6FC5">
              <w:rPr>
                <w:lang w:val="en-US"/>
              </w:rPr>
              <w:t>2.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5" w:rsidRPr="00BE3B23" w:rsidRDefault="003928B3" w:rsidP="00051C0B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2</w:t>
            </w:r>
            <w:r w:rsidR="00D74406">
              <w:t>,3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5" w:rsidRPr="005D6FC5" w:rsidRDefault="005D6FC5" w:rsidP="00D74406">
            <w:pPr>
              <w:tabs>
                <w:tab w:val="num" w:pos="103"/>
              </w:tabs>
              <w:jc w:val="both"/>
            </w:pPr>
            <w:r>
              <w:t>Интернациональныеслова</w:t>
            </w:r>
            <w:r w:rsidRPr="005D6FC5">
              <w:t xml:space="preserve">. </w:t>
            </w:r>
            <w:r>
              <w:t>Свободныесловосочетания</w:t>
            </w:r>
            <w:r w:rsidRPr="005D6FC5">
              <w:t xml:space="preserve">. </w:t>
            </w:r>
            <w:r>
              <w:t>Устойчивыефразеологическиесловосочетания</w:t>
            </w:r>
            <w:r w:rsidRPr="005D6FC5">
              <w:t xml:space="preserve">. </w:t>
            </w:r>
            <w:r>
              <w:t>Устойчивыенефразеологическиесочетания</w:t>
            </w:r>
            <w:r w:rsidRPr="00885EFE">
              <w:rPr>
                <w:lang w:val="en-US"/>
              </w:rPr>
              <w:t xml:space="preserve">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5" w:rsidRPr="00D74406" w:rsidRDefault="00D74406" w:rsidP="00051C0B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8229F9" w:rsidRPr="00BE3B23" w:rsidTr="00F037A1">
        <w:trPr>
          <w:trHeight w:val="346"/>
        </w:trPr>
        <w:tc>
          <w:tcPr>
            <w:tcW w:w="8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F9" w:rsidRPr="00BE3B23" w:rsidRDefault="008229F9" w:rsidP="00F94D56">
            <w:pPr>
              <w:pStyle w:val="a5"/>
              <w:tabs>
                <w:tab w:val="left" w:pos="434"/>
              </w:tabs>
              <w:kinsoku w:val="0"/>
              <w:overflowPunct w:val="0"/>
              <w:spacing w:before="64"/>
              <w:rPr>
                <w:lang w:val="en-US"/>
              </w:rPr>
            </w:pPr>
            <w:r w:rsidRPr="00BE3B23">
              <w:t>Итого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F9" w:rsidRPr="00D74406" w:rsidRDefault="00D74406" w:rsidP="00B2382E">
            <w:pPr>
              <w:jc w:val="center"/>
            </w:pPr>
            <w:r>
              <w:t>4</w:t>
            </w:r>
          </w:p>
        </w:tc>
      </w:tr>
    </w:tbl>
    <w:p w:rsidR="00F037A1" w:rsidRPr="00BE3B23" w:rsidRDefault="00F037A1" w:rsidP="00F037A1">
      <w:pPr>
        <w:ind w:left="360"/>
        <w:rPr>
          <w:lang w:val="en-US"/>
        </w:rPr>
      </w:pPr>
    </w:p>
    <w:p w:rsidR="00233AD9" w:rsidRPr="00BE3B23" w:rsidRDefault="00F037A1" w:rsidP="00F037A1">
      <w:pPr>
        <w:rPr>
          <w:b/>
          <w:lang w:val="en-US"/>
        </w:rPr>
      </w:pPr>
      <w:r w:rsidRPr="00BE3B23">
        <w:rPr>
          <w:b/>
          <w:lang w:val="en-US"/>
        </w:rPr>
        <w:lastRenderedPageBreak/>
        <w:t xml:space="preserve">8 </w:t>
      </w:r>
      <w:r w:rsidRPr="00BE3B23">
        <w:rPr>
          <w:b/>
        </w:rPr>
        <w:t>Семинарскиезанятия</w:t>
      </w:r>
      <w:r w:rsidRPr="00BE3B23">
        <w:rPr>
          <w:b/>
          <w:lang w:val="en-US"/>
        </w:rPr>
        <w:t xml:space="preserve"> - </w:t>
      </w:r>
      <w:r w:rsidR="00233AD9" w:rsidRPr="00BE3B23">
        <w:rPr>
          <w:b/>
          <w:i/>
        </w:rPr>
        <w:t>непредусмотрены</w:t>
      </w:r>
    </w:p>
    <w:p w:rsidR="00233AD9" w:rsidRPr="00BE3B23" w:rsidRDefault="00233AD9" w:rsidP="00233AD9">
      <w:pPr>
        <w:ind w:left="360"/>
        <w:rPr>
          <w:b/>
          <w:lang w:val="en-US"/>
        </w:rPr>
      </w:pP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591"/>
        <w:gridCol w:w="5143"/>
        <w:gridCol w:w="1126"/>
      </w:tblGrid>
      <w:tr w:rsidR="00233AD9" w:rsidRPr="00BE3B23" w:rsidTr="00813C51">
        <w:trPr>
          <w:trHeight w:val="116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№</w:t>
            </w:r>
          </w:p>
          <w:p w:rsidR="00233AD9" w:rsidRPr="00BE3B23" w:rsidRDefault="00233AD9" w:rsidP="00813C51">
            <w:pPr>
              <w:jc w:val="center"/>
              <w:rPr>
                <w:lang w:val="en-US"/>
              </w:rPr>
            </w:pPr>
            <w:proofErr w:type="gramStart"/>
            <w:r w:rsidRPr="00BE3B23">
              <w:t>п</w:t>
            </w:r>
            <w:proofErr w:type="gramEnd"/>
            <w:r w:rsidRPr="00BE3B23">
              <w:rPr>
                <w:lang w:val="en-US"/>
              </w:rPr>
              <w:t>/</w:t>
            </w:r>
            <w:r w:rsidRPr="00BE3B23">
              <w:t>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 xml:space="preserve">№ </w:t>
            </w:r>
            <w:r w:rsidRPr="00BE3B23">
              <w:t>раздела</w:t>
            </w:r>
          </w:p>
          <w:p w:rsidR="00233AD9" w:rsidRPr="00BE3B23" w:rsidRDefault="00233AD9" w:rsidP="00813C51">
            <w:pPr>
              <w:jc w:val="center"/>
              <w:rPr>
                <w:lang w:val="en-US"/>
              </w:rPr>
            </w:pPr>
            <w:r w:rsidRPr="00BE3B23">
              <w:t>дисциплиныизтаблицы</w:t>
            </w:r>
            <w:r w:rsidRPr="00BE3B23">
              <w:rPr>
                <w:lang w:val="en-US"/>
              </w:rPr>
              <w:t xml:space="preserve"> 5.1.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  <w:r w:rsidRPr="00BE3B23">
              <w:t>Тематикапрактическихзаняти</w:t>
            </w:r>
            <w:proofErr w:type="gramStart"/>
            <w:r w:rsidRPr="00BE3B23">
              <w:t>й(</w:t>
            </w:r>
            <w:proofErr w:type="gramEnd"/>
            <w:r w:rsidRPr="00BE3B23">
              <w:t>семинаров)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  <w:proofErr w:type="spellStart"/>
            <w:r w:rsidRPr="00BE3B23">
              <w:t>Трудо</w:t>
            </w:r>
            <w:proofErr w:type="spellEnd"/>
            <w:r w:rsidRPr="00BE3B23">
              <w:t>-</w:t>
            </w:r>
          </w:p>
          <w:p w:rsidR="00233AD9" w:rsidRPr="00BE3B23" w:rsidRDefault="00233AD9" w:rsidP="00813C51">
            <w:pPr>
              <w:jc w:val="center"/>
            </w:pPr>
            <w:r w:rsidRPr="00BE3B23">
              <w:t>ёмкость</w:t>
            </w:r>
          </w:p>
          <w:p w:rsidR="00233AD9" w:rsidRPr="00BE3B23" w:rsidRDefault="00233AD9" w:rsidP="00813C51">
            <w:pPr>
              <w:jc w:val="center"/>
            </w:pPr>
            <w:r w:rsidRPr="00BE3B23">
              <w:t>(час.)</w:t>
            </w:r>
          </w:p>
        </w:tc>
      </w:tr>
      <w:tr w:rsidR="00233AD9" w:rsidRPr="00BE3B23" w:rsidTr="00813C51">
        <w:trPr>
          <w:trHeight w:val="2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  <w:r w:rsidRPr="00BE3B23">
              <w:t>1.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</w:p>
        </w:tc>
      </w:tr>
      <w:tr w:rsidR="00233AD9" w:rsidRPr="00BE3B23" w:rsidTr="00813C51">
        <w:trPr>
          <w:trHeight w:val="30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  <w:r w:rsidRPr="00BE3B23">
              <w:t>…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</w:p>
        </w:tc>
      </w:tr>
    </w:tbl>
    <w:p w:rsidR="00233AD9" w:rsidRPr="00BE3B23" w:rsidRDefault="00233AD9" w:rsidP="00233AD9"/>
    <w:p w:rsidR="00233AD9" w:rsidRPr="00BE3B23" w:rsidRDefault="00233AD9" w:rsidP="00233AD9">
      <w:pPr>
        <w:jc w:val="center"/>
      </w:pPr>
    </w:p>
    <w:p w:rsidR="00813C51" w:rsidRPr="00E32EF4" w:rsidRDefault="00813C51" w:rsidP="00813C51">
      <w:pPr>
        <w:pStyle w:val="a5"/>
        <w:numPr>
          <w:ilvl w:val="0"/>
          <w:numId w:val="22"/>
        </w:numPr>
        <w:tabs>
          <w:tab w:val="left" w:pos="434"/>
        </w:tabs>
        <w:kinsoku w:val="0"/>
        <w:overflowPunct w:val="0"/>
        <w:spacing w:before="64"/>
      </w:pPr>
      <w:r w:rsidRPr="00E32EF4">
        <w:rPr>
          <w:b/>
          <w:bCs/>
        </w:rPr>
        <w:t>Самостоятельнаяработа</w:t>
      </w:r>
    </w:p>
    <w:p w:rsidR="00813C51" w:rsidRPr="00BE3B23" w:rsidRDefault="00813C51" w:rsidP="00233AD9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041"/>
        <w:gridCol w:w="5434"/>
        <w:gridCol w:w="1276"/>
        <w:gridCol w:w="1559"/>
      </w:tblGrid>
      <w:tr w:rsidR="00813C51" w:rsidRPr="00E32EF4" w:rsidTr="009A4043">
        <w:trPr>
          <w:trHeight w:val="8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51" w:rsidRPr="00E32EF4" w:rsidRDefault="00813C51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E32EF4">
              <w:rPr>
                <w:kern w:val="3"/>
              </w:rPr>
              <w:t xml:space="preserve">№ </w:t>
            </w:r>
            <w:proofErr w:type="gramStart"/>
            <w:r w:rsidRPr="00E32EF4">
              <w:rPr>
                <w:kern w:val="3"/>
              </w:rPr>
              <w:t>п</w:t>
            </w:r>
            <w:proofErr w:type="gramEnd"/>
            <w:r w:rsidRPr="00E32EF4">
              <w:rPr>
                <w:kern w:val="3"/>
              </w:rPr>
              <w:t>/п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E32EF4" w:rsidRDefault="00813C51" w:rsidP="00632943">
            <w:pPr>
              <w:suppressAutoHyphens/>
              <w:jc w:val="center"/>
              <w:textAlignment w:val="baseline"/>
              <w:rPr>
                <w:kern w:val="3"/>
              </w:rPr>
            </w:pPr>
            <w:r w:rsidRPr="00E32EF4">
              <w:rPr>
                <w:kern w:val="3"/>
              </w:rPr>
              <w:t xml:space="preserve">№ раздела </w:t>
            </w:r>
            <w:proofErr w:type="spellStart"/>
            <w:r w:rsidRPr="00E32EF4">
              <w:rPr>
                <w:kern w:val="3"/>
              </w:rPr>
              <w:t>дисци</w:t>
            </w:r>
            <w:proofErr w:type="spellEnd"/>
          </w:p>
          <w:p w:rsidR="00813C51" w:rsidRPr="00E32EF4" w:rsidRDefault="00813C51" w:rsidP="00632943">
            <w:pPr>
              <w:suppressAutoHyphens/>
              <w:jc w:val="center"/>
              <w:textAlignment w:val="baseline"/>
              <w:rPr>
                <w:kern w:val="3"/>
              </w:rPr>
            </w:pPr>
            <w:proofErr w:type="spellStart"/>
            <w:r w:rsidRPr="00E32EF4">
              <w:rPr>
                <w:kern w:val="3"/>
              </w:rPr>
              <w:t>плины</w:t>
            </w:r>
            <w:proofErr w:type="spellEnd"/>
          </w:p>
          <w:p w:rsidR="00813C51" w:rsidRPr="00E32EF4" w:rsidRDefault="00813C51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51" w:rsidRPr="00E32EF4" w:rsidRDefault="00F037A1" w:rsidP="00632943">
            <w:pPr>
              <w:suppressAutoHyphens/>
              <w:snapToGrid w:val="0"/>
              <w:jc w:val="center"/>
              <w:textAlignment w:val="baseline"/>
              <w:rPr>
                <w:kern w:val="3"/>
              </w:rPr>
            </w:pPr>
            <w:r w:rsidRPr="00E32EF4">
              <w:rPr>
                <w:kern w:val="3"/>
              </w:rPr>
              <w:t>Содержание с</w:t>
            </w:r>
            <w:r w:rsidR="00813C51" w:rsidRPr="00E32EF4">
              <w:rPr>
                <w:kern w:val="3"/>
              </w:rPr>
              <w:t>амостоятельной работы</w:t>
            </w:r>
          </w:p>
          <w:p w:rsidR="00813C51" w:rsidRPr="00E32EF4" w:rsidRDefault="00813C51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E32EF4">
              <w:rPr>
                <w:i/>
                <w:kern w:val="3"/>
              </w:rPr>
              <w:t>(детализация)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E32EF4" w:rsidRDefault="00813C51" w:rsidP="00632943">
            <w:pPr>
              <w:suppressAutoHyphens/>
              <w:snapToGrid w:val="0"/>
              <w:jc w:val="center"/>
              <w:textAlignment w:val="baseline"/>
              <w:rPr>
                <w:kern w:val="3"/>
              </w:rPr>
            </w:pPr>
            <w:proofErr w:type="spellStart"/>
            <w:r w:rsidRPr="00E32EF4">
              <w:rPr>
                <w:kern w:val="3"/>
              </w:rPr>
              <w:t>Трудо</w:t>
            </w:r>
            <w:proofErr w:type="spellEnd"/>
          </w:p>
          <w:p w:rsidR="00813C51" w:rsidRPr="00E32EF4" w:rsidRDefault="00813C51" w:rsidP="00632943">
            <w:pPr>
              <w:suppressAutoHyphens/>
              <w:snapToGrid w:val="0"/>
              <w:jc w:val="center"/>
              <w:textAlignment w:val="baseline"/>
              <w:rPr>
                <w:kern w:val="3"/>
              </w:rPr>
            </w:pPr>
            <w:r w:rsidRPr="00E32EF4">
              <w:rPr>
                <w:kern w:val="3"/>
              </w:rPr>
              <w:t>емкость</w:t>
            </w:r>
          </w:p>
          <w:p w:rsidR="00813C51" w:rsidRPr="00E32EF4" w:rsidRDefault="00813C51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E32EF4">
              <w:rPr>
                <w:kern w:val="3"/>
              </w:rPr>
              <w:t>(час.)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E32EF4" w:rsidRDefault="00813C51" w:rsidP="00632943">
            <w:pPr>
              <w:suppressAutoHyphens/>
              <w:jc w:val="center"/>
              <w:textAlignment w:val="baseline"/>
              <w:rPr>
                <w:kern w:val="3"/>
              </w:rPr>
            </w:pPr>
            <w:r w:rsidRPr="00E32EF4">
              <w:rPr>
                <w:kern w:val="3"/>
              </w:rPr>
              <w:t xml:space="preserve">Контроль выполнения </w:t>
            </w:r>
          </w:p>
          <w:p w:rsidR="00813C51" w:rsidRPr="00E32EF4" w:rsidRDefault="00813C51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E32EF4">
              <w:rPr>
                <w:kern w:val="3"/>
              </w:rPr>
              <w:t>(</w:t>
            </w:r>
            <w:r w:rsidR="00F037A1" w:rsidRPr="00E32EF4">
              <w:rPr>
                <w:kern w:val="3"/>
              </w:rPr>
              <w:t>о</w:t>
            </w:r>
            <w:r w:rsidRPr="00E32EF4">
              <w:rPr>
                <w:kern w:val="3"/>
              </w:rPr>
              <w:t xml:space="preserve">прос, тест, </w:t>
            </w:r>
            <w:proofErr w:type="spellStart"/>
            <w:r w:rsidRPr="00E32EF4">
              <w:rPr>
                <w:kern w:val="3"/>
              </w:rPr>
              <w:t>дом</w:t>
            </w:r>
            <w:proofErr w:type="gramStart"/>
            <w:r w:rsidRPr="00E32EF4">
              <w:rPr>
                <w:kern w:val="3"/>
              </w:rPr>
              <w:t>.з</w:t>
            </w:r>
            <w:proofErr w:type="gramEnd"/>
            <w:r w:rsidRPr="00E32EF4">
              <w:rPr>
                <w:kern w:val="3"/>
              </w:rPr>
              <w:t>адание</w:t>
            </w:r>
            <w:proofErr w:type="spellEnd"/>
            <w:r w:rsidRPr="00E32EF4">
              <w:rPr>
                <w:kern w:val="3"/>
              </w:rPr>
              <w:t xml:space="preserve">, и </w:t>
            </w:r>
            <w:proofErr w:type="spellStart"/>
            <w:r w:rsidRPr="00E32EF4">
              <w:rPr>
                <w:kern w:val="3"/>
              </w:rPr>
              <w:t>т.д</w:t>
            </w:r>
            <w:proofErr w:type="spellEnd"/>
            <w:r w:rsidRPr="00E32EF4">
              <w:rPr>
                <w:kern w:val="3"/>
              </w:rPr>
              <w:t>)</w:t>
            </w:r>
          </w:p>
        </w:tc>
      </w:tr>
      <w:tr w:rsidR="00002331" w:rsidRPr="00E32EF4" w:rsidTr="00E32EF4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E32EF4" w:rsidRDefault="00002331" w:rsidP="00632943">
            <w:pPr>
              <w:pStyle w:val="aa"/>
            </w:pPr>
            <w:r w:rsidRPr="00E32EF4">
              <w:t>1.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E32EF4" w:rsidRDefault="00002331" w:rsidP="00632943">
            <w:pPr>
              <w:pStyle w:val="aa"/>
              <w:jc w:val="center"/>
            </w:pPr>
            <w:r w:rsidRPr="00E32EF4"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D74406" w:rsidRDefault="00D74406" w:rsidP="00002331">
            <w:r>
              <w:t>Словообразование. Аффиксация. Компрессия. Словосложение. Сокращение.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E32EF4" w:rsidRDefault="002B2F1E" w:rsidP="00632943">
            <w:pPr>
              <w:pStyle w:val="aa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E32EF4" w:rsidRDefault="00D74406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тест</w:t>
            </w:r>
          </w:p>
        </w:tc>
      </w:tr>
      <w:tr w:rsidR="00E32EF4" w:rsidRPr="00E32EF4" w:rsidTr="00414227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4" w:rsidRPr="00E32EF4" w:rsidRDefault="00E32EF4" w:rsidP="00632943">
            <w:pPr>
              <w:pStyle w:val="aa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EF4" w:rsidRPr="00D74406" w:rsidRDefault="00E32EF4" w:rsidP="00632943">
            <w:pPr>
              <w:pStyle w:val="aa"/>
              <w:jc w:val="center"/>
            </w:pPr>
            <w:r w:rsidRPr="00D74406">
              <w:t>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4" w:rsidRPr="00D74406" w:rsidRDefault="00D74406" w:rsidP="00414227">
            <w:pPr>
              <w:jc w:val="both"/>
            </w:pPr>
            <w:r>
              <w:t xml:space="preserve">Синонимия. Антонимия. </w:t>
            </w:r>
            <w:proofErr w:type="spellStart"/>
            <w:r>
              <w:t>Паронимия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4" w:rsidRPr="00E32EF4" w:rsidRDefault="002B2F1E" w:rsidP="00632943">
            <w:pPr>
              <w:pStyle w:val="aa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4" w:rsidRPr="00E32EF4" w:rsidRDefault="00D74406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опрос</w:t>
            </w:r>
          </w:p>
        </w:tc>
      </w:tr>
      <w:tr w:rsidR="00E32EF4" w:rsidRPr="00E32EF4" w:rsidTr="00414227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4" w:rsidRPr="00E32EF4" w:rsidRDefault="00E32EF4" w:rsidP="00632943">
            <w:pPr>
              <w:pStyle w:val="aa"/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E32EF4" w:rsidRPr="00E32EF4" w:rsidRDefault="00D74406" w:rsidP="00632943">
            <w:pPr>
              <w:pStyle w:val="aa"/>
              <w:jc w:val="center"/>
            </w:pPr>
            <w:r>
              <w:t>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4" w:rsidRPr="00D74406" w:rsidRDefault="00D74406" w:rsidP="00414227">
            <w:pPr>
              <w:jc w:val="both"/>
            </w:pPr>
            <w:r>
              <w:t>Свободные и устойчивые словосочетания.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4" w:rsidRPr="00E32EF4" w:rsidRDefault="002B2F1E" w:rsidP="00632943">
            <w:pPr>
              <w:pStyle w:val="aa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4" w:rsidRPr="00E32EF4" w:rsidRDefault="00D74406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опрос</w:t>
            </w:r>
          </w:p>
        </w:tc>
      </w:tr>
      <w:tr w:rsidR="00E32EF4" w:rsidRPr="00E32EF4" w:rsidTr="00414227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4" w:rsidRPr="00E32EF4" w:rsidRDefault="00E32EF4" w:rsidP="00632943">
            <w:pPr>
              <w:pStyle w:val="aa"/>
              <w:rPr>
                <w:lang w:val="en-US"/>
              </w:rPr>
            </w:pP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EF4" w:rsidRPr="00E32EF4" w:rsidRDefault="00E32EF4" w:rsidP="00002331"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4" w:rsidRPr="00E32EF4" w:rsidRDefault="002B2F1E" w:rsidP="00632943">
            <w:pPr>
              <w:pStyle w:val="aa"/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4" w:rsidRPr="00E32EF4" w:rsidRDefault="00E32EF4" w:rsidP="00632943">
            <w:pPr>
              <w:suppressAutoHyphens/>
              <w:jc w:val="center"/>
              <w:textAlignment w:val="baseline"/>
              <w:rPr>
                <w:bCs/>
                <w:kern w:val="3"/>
                <w:lang w:val="en-US"/>
              </w:rPr>
            </w:pPr>
          </w:p>
        </w:tc>
      </w:tr>
    </w:tbl>
    <w:p w:rsidR="009B3CCD" w:rsidRDefault="009B3CCD" w:rsidP="009B3CCD">
      <w:pPr>
        <w:pStyle w:val="a5"/>
        <w:tabs>
          <w:tab w:val="left" w:pos="0"/>
          <w:tab w:val="left" w:pos="426"/>
        </w:tabs>
        <w:kinsoku w:val="0"/>
        <w:overflowPunct w:val="0"/>
        <w:spacing w:before="64"/>
        <w:ind w:left="360" w:right="69"/>
        <w:rPr>
          <w:b/>
          <w:bCs/>
        </w:rPr>
      </w:pPr>
    </w:p>
    <w:p w:rsidR="00E32EF4" w:rsidRPr="00E32EF4" w:rsidRDefault="00E32EF4" w:rsidP="009B3CCD">
      <w:pPr>
        <w:pStyle w:val="a5"/>
        <w:tabs>
          <w:tab w:val="left" w:pos="0"/>
          <w:tab w:val="left" w:pos="426"/>
        </w:tabs>
        <w:kinsoku w:val="0"/>
        <w:overflowPunct w:val="0"/>
        <w:spacing w:before="64"/>
        <w:ind w:left="360" w:right="69"/>
        <w:rPr>
          <w:b/>
          <w:bCs/>
        </w:rPr>
      </w:pPr>
    </w:p>
    <w:p w:rsidR="00A40616" w:rsidRPr="00BE3B23" w:rsidRDefault="009B3CCD" w:rsidP="009B3CCD">
      <w:pPr>
        <w:pStyle w:val="a5"/>
        <w:numPr>
          <w:ilvl w:val="0"/>
          <w:numId w:val="22"/>
        </w:numPr>
        <w:tabs>
          <w:tab w:val="clear" w:pos="720"/>
          <w:tab w:val="num" w:pos="0"/>
          <w:tab w:val="left" w:pos="426"/>
        </w:tabs>
        <w:kinsoku w:val="0"/>
        <w:overflowPunct w:val="0"/>
        <w:spacing w:before="64"/>
        <w:ind w:left="142" w:right="69" w:hanging="142"/>
      </w:pPr>
      <w:r w:rsidRPr="00BE3B23">
        <w:rPr>
          <w:b/>
          <w:bCs/>
        </w:rPr>
        <w:t>П</w:t>
      </w:r>
      <w:r w:rsidR="00A40616" w:rsidRPr="00BE3B23">
        <w:rPr>
          <w:b/>
          <w:bCs/>
        </w:rPr>
        <w:t xml:space="preserve">римерная </w:t>
      </w:r>
      <w:r w:rsidR="00A40616" w:rsidRPr="00BE3B23">
        <w:rPr>
          <w:b/>
          <w:bCs/>
          <w:spacing w:val="-3"/>
        </w:rPr>
        <w:t>тематика курсовых</w:t>
      </w:r>
      <w:r w:rsidR="00A40616" w:rsidRPr="00BE3B23">
        <w:rPr>
          <w:b/>
          <w:bCs/>
        </w:rPr>
        <w:t>проекто</w:t>
      </w:r>
      <w:proofErr w:type="gramStart"/>
      <w:r w:rsidR="00A40616" w:rsidRPr="00BE3B23">
        <w:rPr>
          <w:b/>
          <w:bCs/>
        </w:rPr>
        <w:t>в(</w:t>
      </w:r>
      <w:proofErr w:type="gramEnd"/>
      <w:r w:rsidR="00A40616" w:rsidRPr="00BE3B23">
        <w:rPr>
          <w:b/>
          <w:bCs/>
        </w:rPr>
        <w:t>работ)</w:t>
      </w:r>
      <w:r w:rsidR="00F037A1" w:rsidRPr="00BE3B23">
        <w:rPr>
          <w:b/>
          <w:bCs/>
        </w:rPr>
        <w:t xml:space="preserve"> - </w:t>
      </w:r>
      <w:r w:rsidR="00A40616" w:rsidRPr="00BE3B23">
        <w:rPr>
          <w:bCs/>
          <w:i/>
        </w:rPr>
        <w:t>не</w:t>
      </w:r>
      <w:r w:rsidR="00813C51" w:rsidRPr="00BE3B23">
        <w:rPr>
          <w:bCs/>
          <w:i/>
          <w:spacing w:val="-2"/>
        </w:rPr>
        <w:t xml:space="preserve"> п</w:t>
      </w:r>
      <w:r w:rsidR="00A40616" w:rsidRPr="00BE3B23">
        <w:rPr>
          <w:bCs/>
          <w:i/>
        </w:rPr>
        <w:t>редусмотрен</w:t>
      </w:r>
      <w:r w:rsidR="007475AE" w:rsidRPr="00BE3B23">
        <w:rPr>
          <w:bCs/>
          <w:i/>
        </w:rPr>
        <w:t>о</w:t>
      </w:r>
    </w:p>
    <w:p w:rsidR="00F037A1" w:rsidRPr="00BE3B23" w:rsidRDefault="00F037A1" w:rsidP="00F037A1">
      <w:pPr>
        <w:pStyle w:val="a5"/>
        <w:tabs>
          <w:tab w:val="left" w:pos="0"/>
          <w:tab w:val="left" w:pos="426"/>
        </w:tabs>
        <w:kinsoku w:val="0"/>
        <w:overflowPunct w:val="0"/>
        <w:spacing w:before="64"/>
        <w:ind w:right="69"/>
      </w:pPr>
    </w:p>
    <w:p w:rsidR="00A40616" w:rsidRPr="00BE3B23" w:rsidRDefault="00A40616" w:rsidP="007475AE">
      <w:pPr>
        <w:pStyle w:val="a5"/>
        <w:numPr>
          <w:ilvl w:val="0"/>
          <w:numId w:val="22"/>
        </w:numPr>
        <w:tabs>
          <w:tab w:val="left" w:pos="426"/>
          <w:tab w:val="left" w:pos="2189"/>
          <w:tab w:val="left" w:pos="3669"/>
          <w:tab w:val="left" w:pos="4137"/>
          <w:tab w:val="left" w:pos="6534"/>
          <w:tab w:val="left" w:pos="9356"/>
        </w:tabs>
        <w:kinsoku w:val="0"/>
        <w:overflowPunct w:val="0"/>
        <w:spacing w:before="52" w:line="242" w:lineRule="auto"/>
        <w:ind w:left="102" w:right="110" w:hanging="102"/>
        <w:rPr>
          <w:spacing w:val="-3"/>
        </w:rPr>
      </w:pPr>
      <w:r w:rsidRPr="00BE3B23">
        <w:rPr>
          <w:b/>
          <w:bCs/>
          <w:spacing w:val="-1"/>
        </w:rPr>
        <w:t>Перечень</w:t>
      </w:r>
      <w:r w:rsidRPr="00BE3B23">
        <w:rPr>
          <w:b/>
          <w:bCs/>
          <w:spacing w:val="-1"/>
        </w:rPr>
        <w:tab/>
      </w:r>
      <w:r w:rsidRPr="00BE3B23">
        <w:rPr>
          <w:b/>
          <w:bCs/>
          <w:spacing w:val="-2"/>
        </w:rPr>
        <w:t>основной</w:t>
      </w:r>
      <w:r w:rsidRPr="00BE3B23">
        <w:rPr>
          <w:b/>
          <w:bCs/>
          <w:spacing w:val="-2"/>
        </w:rPr>
        <w:tab/>
      </w:r>
      <w:r w:rsidRPr="00BE3B23">
        <w:rPr>
          <w:b/>
          <w:bCs/>
        </w:rPr>
        <w:t>и</w:t>
      </w:r>
      <w:r w:rsidRPr="00BE3B23">
        <w:rPr>
          <w:b/>
          <w:bCs/>
        </w:rPr>
        <w:tab/>
      </w:r>
      <w:r w:rsidRPr="00BE3B23">
        <w:rPr>
          <w:b/>
          <w:bCs/>
          <w:spacing w:val="-1"/>
        </w:rPr>
        <w:t>дополнительной</w:t>
      </w:r>
      <w:r w:rsidRPr="00BE3B23">
        <w:rPr>
          <w:b/>
          <w:bCs/>
          <w:spacing w:val="-1"/>
        </w:rPr>
        <w:tab/>
        <w:t>учебной</w:t>
      </w:r>
      <w:r w:rsidR="007475AE" w:rsidRPr="00BE3B23">
        <w:rPr>
          <w:b/>
          <w:bCs/>
          <w:spacing w:val="-2"/>
        </w:rPr>
        <w:t>литературы,</w:t>
      </w:r>
      <w:r w:rsidRPr="00BE3B23">
        <w:rPr>
          <w:b/>
          <w:bCs/>
          <w:spacing w:val="-1"/>
        </w:rPr>
        <w:tab/>
      </w:r>
      <w:r w:rsidRPr="00BE3B23">
        <w:rPr>
          <w:b/>
          <w:bCs/>
          <w:spacing w:val="-4"/>
        </w:rPr>
        <w:t xml:space="preserve">необходимой </w:t>
      </w:r>
      <w:r w:rsidRPr="00BE3B23">
        <w:rPr>
          <w:b/>
          <w:bCs/>
        </w:rPr>
        <w:t>для освоения дисциплин</w:t>
      </w:r>
      <w:proofErr w:type="gramStart"/>
      <w:r w:rsidRPr="00BE3B23">
        <w:rPr>
          <w:b/>
          <w:bCs/>
        </w:rPr>
        <w:t>ы</w:t>
      </w:r>
      <w:r w:rsidRPr="00BE3B23">
        <w:rPr>
          <w:b/>
          <w:bCs/>
          <w:spacing w:val="-3"/>
        </w:rPr>
        <w:t>(</w:t>
      </w:r>
      <w:proofErr w:type="gramEnd"/>
      <w:r w:rsidRPr="00BE3B23">
        <w:rPr>
          <w:b/>
          <w:bCs/>
          <w:spacing w:val="-3"/>
        </w:rPr>
        <w:t>модуля)</w:t>
      </w:r>
    </w:p>
    <w:p w:rsidR="00A40616" w:rsidRPr="00BE3B23" w:rsidRDefault="00A40616" w:rsidP="00813C51">
      <w:pPr>
        <w:pStyle w:val="a5"/>
        <w:numPr>
          <w:ilvl w:val="1"/>
          <w:numId w:val="4"/>
        </w:numPr>
        <w:tabs>
          <w:tab w:val="left" w:pos="650"/>
        </w:tabs>
        <w:kinsoku w:val="0"/>
        <w:overflowPunct w:val="0"/>
      </w:pPr>
      <w:r w:rsidRPr="00BE3B23">
        <w:rPr>
          <w:bCs/>
        </w:rPr>
        <w:t>Основнаялитература</w:t>
      </w:r>
      <w:r w:rsidR="002E3510" w:rsidRPr="00BE3B23">
        <w:rPr>
          <w:bCs/>
        </w:rPr>
        <w:t>:</w:t>
      </w:r>
    </w:p>
    <w:p w:rsidR="0018005F" w:rsidRPr="0018005F" w:rsidRDefault="00C05E93" w:rsidP="0018005F">
      <w:pPr>
        <w:ind w:firstLine="652"/>
        <w:jc w:val="both"/>
      </w:pPr>
      <w:r w:rsidRPr="00BE3B23">
        <w:t>1.</w:t>
      </w:r>
      <w:r w:rsidR="00D74406">
        <w:t>Арнольд И.В. Лексикология современного английского языка: учеб</w:t>
      </w:r>
      <w:proofErr w:type="gramStart"/>
      <w:r w:rsidR="00D74406">
        <w:t>.п</w:t>
      </w:r>
      <w:proofErr w:type="gramEnd"/>
      <w:r w:rsidR="00D74406">
        <w:t xml:space="preserve">особие / И.В. Арнольд. – 3-е изд., стер. – М.: ФЛИНТА: Наука, 2014. – 376 </w:t>
      </w:r>
      <w:proofErr w:type="gramStart"/>
      <w:r w:rsidR="00D74406">
        <w:t>с</w:t>
      </w:r>
      <w:proofErr w:type="gramEnd"/>
      <w:r w:rsidR="00D74406">
        <w:t>.</w:t>
      </w:r>
    </w:p>
    <w:p w:rsidR="004B0F67" w:rsidRDefault="004B0F67" w:rsidP="0018005F">
      <w:pPr>
        <w:ind w:firstLine="652"/>
        <w:jc w:val="both"/>
        <w:rPr>
          <w:b/>
        </w:rPr>
      </w:pPr>
    </w:p>
    <w:p w:rsidR="00BD111C" w:rsidRPr="004B0F67" w:rsidRDefault="004B0F67" w:rsidP="004B0F67">
      <w:pPr>
        <w:jc w:val="both"/>
      </w:pPr>
      <w:r w:rsidRPr="00D74406">
        <w:t xml:space="preserve">11.2 </w:t>
      </w:r>
      <w:r w:rsidR="00BD111C" w:rsidRPr="004B0F67">
        <w:t>Дополнительнаялитература:</w:t>
      </w:r>
    </w:p>
    <w:p w:rsidR="00813C51" w:rsidRDefault="00C05E93" w:rsidP="004B0F67">
      <w:pPr>
        <w:ind w:firstLine="709"/>
        <w:jc w:val="both"/>
      </w:pPr>
      <w:r w:rsidRPr="00BE3B23">
        <w:rPr>
          <w:bCs/>
        </w:rPr>
        <w:t>1.</w:t>
      </w:r>
      <w:r w:rsidR="00364D16">
        <w:rPr>
          <w:rStyle w:val="biblio-record-text"/>
        </w:rPr>
        <w:t>Бузуева, Ю. С. Практикум по лексикологии английского языка</w:t>
      </w:r>
      <w:proofErr w:type="gramStart"/>
      <w:r w:rsidR="00364D16">
        <w:rPr>
          <w:rStyle w:val="biblio-record-text"/>
        </w:rPr>
        <w:t xml:space="preserve"> :</w:t>
      </w:r>
      <w:proofErr w:type="gramEnd"/>
      <w:r w:rsidR="00364D16">
        <w:rPr>
          <w:rStyle w:val="biblio-record-text"/>
        </w:rPr>
        <w:t xml:space="preserve"> учебно-методическое пособие / Ю. С. </w:t>
      </w:r>
      <w:proofErr w:type="spellStart"/>
      <w:r w:rsidR="00364D16">
        <w:rPr>
          <w:rStyle w:val="biblio-record-text"/>
        </w:rPr>
        <w:t>Бузуева</w:t>
      </w:r>
      <w:proofErr w:type="spellEnd"/>
      <w:r w:rsidR="00364D16">
        <w:rPr>
          <w:rStyle w:val="biblio-record-text"/>
        </w:rPr>
        <w:t>, Н. А. Глазунова. — Нижний Новгород</w:t>
      </w:r>
      <w:proofErr w:type="gramStart"/>
      <w:r w:rsidR="00364D16">
        <w:rPr>
          <w:rStyle w:val="biblio-record-text"/>
        </w:rPr>
        <w:t xml:space="preserve"> :</w:t>
      </w:r>
      <w:proofErr w:type="gramEnd"/>
      <w:r w:rsidR="00364D16">
        <w:rPr>
          <w:rStyle w:val="biblio-record-text"/>
        </w:rPr>
        <w:t xml:space="preserve"> ННГУ им. Н. И. Лобачевского, [б. </w:t>
      </w:r>
      <w:proofErr w:type="gramStart"/>
      <w:r w:rsidR="00364D16">
        <w:rPr>
          <w:rStyle w:val="biblio-record-text"/>
        </w:rPr>
        <w:t>г</w:t>
      </w:r>
      <w:proofErr w:type="gramEnd"/>
      <w:r w:rsidR="00364D16">
        <w:rPr>
          <w:rStyle w:val="biblio-record-text"/>
        </w:rPr>
        <w:t>.]. — Часть 1</w:t>
      </w:r>
      <w:proofErr w:type="gramStart"/>
      <w:r w:rsidR="00364D16">
        <w:rPr>
          <w:rStyle w:val="biblio-record-text"/>
        </w:rPr>
        <w:t xml:space="preserve"> :</w:t>
      </w:r>
      <w:proofErr w:type="gramEnd"/>
      <w:r w:rsidR="00364D16">
        <w:rPr>
          <w:rStyle w:val="biblio-record-text"/>
        </w:rPr>
        <w:t xml:space="preserve"> Этимология. Словообразование — 2019. — 31 </w:t>
      </w:r>
      <w:proofErr w:type="gramStart"/>
      <w:r w:rsidR="00364D16">
        <w:rPr>
          <w:rStyle w:val="biblio-record-text"/>
        </w:rPr>
        <w:t>с</w:t>
      </w:r>
      <w:proofErr w:type="gramEnd"/>
      <w:r w:rsidR="00364D16">
        <w:rPr>
          <w:rStyle w:val="biblio-record-text"/>
        </w:rPr>
        <w:t>.</w:t>
      </w:r>
    </w:p>
    <w:p w:rsidR="004B0F67" w:rsidRPr="004B0F67" w:rsidRDefault="004B0F67" w:rsidP="004B0F67">
      <w:pPr>
        <w:ind w:firstLine="709"/>
        <w:jc w:val="both"/>
        <w:rPr>
          <w:lang w:val="en-US"/>
        </w:rPr>
      </w:pPr>
      <w:r w:rsidRPr="00364D16">
        <w:t xml:space="preserve">2. </w:t>
      </w:r>
      <w:proofErr w:type="spellStart"/>
      <w:r w:rsidR="00364D16">
        <w:rPr>
          <w:rStyle w:val="biblio-record-text"/>
        </w:rPr>
        <w:t>Бузуева</w:t>
      </w:r>
      <w:proofErr w:type="spellEnd"/>
      <w:r w:rsidR="00364D16">
        <w:rPr>
          <w:rStyle w:val="biblio-record-text"/>
        </w:rPr>
        <w:t>, Ю. С. Практикум по лексикологии английского языка</w:t>
      </w:r>
      <w:proofErr w:type="gramStart"/>
      <w:r w:rsidR="00364D16">
        <w:rPr>
          <w:rStyle w:val="biblio-record-text"/>
        </w:rPr>
        <w:t xml:space="preserve"> :</w:t>
      </w:r>
      <w:proofErr w:type="gramEnd"/>
      <w:r w:rsidR="00364D16">
        <w:rPr>
          <w:rStyle w:val="biblio-record-text"/>
        </w:rPr>
        <w:t xml:space="preserve"> учебно-методическое пособие / Ю. С. </w:t>
      </w:r>
      <w:proofErr w:type="spellStart"/>
      <w:r w:rsidR="00364D16">
        <w:rPr>
          <w:rStyle w:val="biblio-record-text"/>
        </w:rPr>
        <w:t>Бузуева</w:t>
      </w:r>
      <w:proofErr w:type="spellEnd"/>
      <w:r w:rsidR="00364D16">
        <w:rPr>
          <w:rStyle w:val="biblio-record-text"/>
        </w:rPr>
        <w:t>. — Нижний Новгород</w:t>
      </w:r>
      <w:proofErr w:type="gramStart"/>
      <w:r w:rsidR="00364D16">
        <w:rPr>
          <w:rStyle w:val="biblio-record-text"/>
        </w:rPr>
        <w:t xml:space="preserve"> :</w:t>
      </w:r>
      <w:proofErr w:type="gramEnd"/>
      <w:r w:rsidR="00364D16">
        <w:rPr>
          <w:rStyle w:val="biblio-record-text"/>
        </w:rPr>
        <w:t xml:space="preserve"> ННГУ им. Н. И. Лобачевского, [б. </w:t>
      </w:r>
      <w:proofErr w:type="gramStart"/>
      <w:r w:rsidR="00364D16">
        <w:rPr>
          <w:rStyle w:val="biblio-record-text"/>
        </w:rPr>
        <w:t>г</w:t>
      </w:r>
      <w:proofErr w:type="gramEnd"/>
      <w:r w:rsidR="00364D16">
        <w:rPr>
          <w:rStyle w:val="biblio-record-text"/>
        </w:rPr>
        <w:t>.]. — Часть 2</w:t>
      </w:r>
      <w:proofErr w:type="gramStart"/>
      <w:r w:rsidR="00364D16">
        <w:rPr>
          <w:rStyle w:val="biblio-record-text"/>
        </w:rPr>
        <w:t xml:space="preserve"> :</w:t>
      </w:r>
      <w:proofErr w:type="gramEnd"/>
      <w:r w:rsidR="00364D16">
        <w:rPr>
          <w:rStyle w:val="biblio-record-text"/>
        </w:rPr>
        <w:t xml:space="preserve"> Семасиология. Фразеология — 2019. — 26 </w:t>
      </w:r>
      <w:proofErr w:type="gramStart"/>
      <w:r w:rsidR="00364D16">
        <w:rPr>
          <w:rStyle w:val="biblio-record-text"/>
        </w:rPr>
        <w:t>с</w:t>
      </w:r>
      <w:proofErr w:type="gramEnd"/>
      <w:r w:rsidR="00364D16">
        <w:rPr>
          <w:rStyle w:val="biblio-record-text"/>
        </w:rPr>
        <w:t>.</w:t>
      </w:r>
    </w:p>
    <w:p w:rsidR="00C05E93" w:rsidRPr="004B0F67" w:rsidRDefault="00C05E93" w:rsidP="00C05E93">
      <w:pPr>
        <w:widowControl/>
        <w:tabs>
          <w:tab w:val="left" w:pos="360"/>
          <w:tab w:val="left" w:pos="3227"/>
          <w:tab w:val="left" w:pos="6062"/>
          <w:tab w:val="left" w:pos="8188"/>
        </w:tabs>
        <w:autoSpaceDE/>
        <w:autoSpaceDN/>
        <w:adjustRightInd/>
        <w:ind w:firstLine="709"/>
        <w:jc w:val="both"/>
        <w:rPr>
          <w:lang w:val="en-US"/>
        </w:rPr>
      </w:pPr>
    </w:p>
    <w:p w:rsidR="00A40616" w:rsidRPr="00BE3B23" w:rsidRDefault="00A40616" w:rsidP="00BE1445">
      <w:pPr>
        <w:pStyle w:val="1"/>
        <w:numPr>
          <w:ilvl w:val="1"/>
          <w:numId w:val="3"/>
        </w:numPr>
        <w:tabs>
          <w:tab w:val="left" w:pos="952"/>
        </w:tabs>
        <w:kinsoku w:val="0"/>
        <w:overflowPunct w:val="0"/>
        <w:ind w:left="0"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E3B23">
        <w:rPr>
          <w:rFonts w:ascii="Times New Roman" w:hAnsi="Times New Roman"/>
          <w:b w:val="0"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справочныхсистем</w:t>
      </w:r>
    </w:p>
    <w:p w:rsidR="009407B9" w:rsidRPr="00BE3B23" w:rsidRDefault="009407B9" w:rsidP="00BE1445">
      <w:pPr>
        <w:pStyle w:val="a3"/>
        <w:kinsoku w:val="0"/>
        <w:overflowPunct w:val="0"/>
        <w:spacing w:before="0"/>
        <w:ind w:left="0" w:firstLine="709"/>
      </w:pPr>
      <w:r w:rsidRPr="00BE3B23">
        <w:rPr>
          <w:b/>
          <w:bCs/>
        </w:rPr>
        <w:t xml:space="preserve">          - </w:t>
      </w:r>
      <w:proofErr w:type="spellStart"/>
      <w:r w:rsidRPr="00BE3B23">
        <w:t>MicrosoftWindows</w:t>
      </w:r>
      <w:proofErr w:type="spellEnd"/>
      <w:r w:rsidRPr="00BE3B23">
        <w:t xml:space="preserve"> 7 Профессиональная (SP1) (Лицензия 46290014 от 18.12.2009 г., постоянная) </w:t>
      </w:r>
    </w:p>
    <w:p w:rsidR="009407B9" w:rsidRPr="00BE3B23" w:rsidRDefault="009407B9" w:rsidP="00BE1445">
      <w:pPr>
        <w:pStyle w:val="a3"/>
        <w:kinsoku w:val="0"/>
        <w:overflowPunct w:val="0"/>
        <w:spacing w:before="0"/>
        <w:ind w:left="0" w:firstLine="709"/>
        <w:rPr>
          <w:b/>
          <w:bCs/>
        </w:rPr>
      </w:pPr>
      <w:r w:rsidRPr="00BE3B23">
        <w:t xml:space="preserve">         - </w:t>
      </w:r>
      <w:proofErr w:type="spellStart"/>
      <w:r w:rsidRPr="00BE3B23">
        <w:t>MicrosoftOffice</w:t>
      </w:r>
      <w:proofErr w:type="spellEnd"/>
      <w:r w:rsidRPr="00BE3B23">
        <w:t xml:space="preserve"> 2010 (Лицензия 47848094 от 21.10.2010 г).</w:t>
      </w:r>
    </w:p>
    <w:p w:rsidR="009407B9" w:rsidRPr="00BE3B23" w:rsidRDefault="009407B9" w:rsidP="00BE1445">
      <w:pPr>
        <w:pStyle w:val="a3"/>
        <w:kinsoku w:val="0"/>
        <w:overflowPunct w:val="0"/>
        <w:spacing w:before="0"/>
        <w:ind w:left="0" w:firstLine="709"/>
        <w:rPr>
          <w:b/>
          <w:bCs/>
        </w:rPr>
      </w:pPr>
    </w:p>
    <w:p w:rsidR="00A40616" w:rsidRPr="00BE3B23" w:rsidRDefault="00A40616" w:rsidP="00BE1445">
      <w:pPr>
        <w:pStyle w:val="a5"/>
        <w:numPr>
          <w:ilvl w:val="1"/>
          <w:numId w:val="3"/>
        </w:numPr>
        <w:tabs>
          <w:tab w:val="left" w:pos="840"/>
        </w:tabs>
        <w:kinsoku w:val="0"/>
        <w:overflowPunct w:val="0"/>
        <w:ind w:left="0" w:firstLine="709"/>
      </w:pPr>
      <w:r w:rsidRPr="00BE3B23">
        <w:rPr>
          <w:bCs/>
        </w:rPr>
        <w:t>Перечень   ресурсов   информационно-телекоммуникационнойсети</w:t>
      </w:r>
    </w:p>
    <w:p w:rsidR="001B20C3" w:rsidRPr="00BE3B23" w:rsidRDefault="00A40616" w:rsidP="00BE1445">
      <w:pPr>
        <w:pStyle w:val="a3"/>
        <w:kinsoku w:val="0"/>
        <w:overflowPunct w:val="0"/>
        <w:spacing w:before="0"/>
        <w:ind w:left="0" w:firstLine="709"/>
      </w:pPr>
      <w:r w:rsidRPr="00BE3B23">
        <w:rPr>
          <w:bCs/>
        </w:rPr>
        <w:t>«Интернет» необходимых для освоения дисциплин</w:t>
      </w:r>
      <w:proofErr w:type="gramStart"/>
      <w:r w:rsidRPr="00BE3B23">
        <w:rPr>
          <w:bCs/>
        </w:rPr>
        <w:t>ы(</w:t>
      </w:r>
      <w:proofErr w:type="gramEnd"/>
      <w:r w:rsidRPr="00BE3B23">
        <w:rPr>
          <w:bCs/>
        </w:rPr>
        <w:t>модуля)</w:t>
      </w:r>
    </w:p>
    <w:p w:rsidR="001B20C3" w:rsidRPr="00BE3B23" w:rsidRDefault="009407B9" w:rsidP="00BE1445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</w:pPr>
      <w:r w:rsidRPr="00BE3B23">
        <w:t xml:space="preserve">Научная электронная библиотека e-library.ru </w:t>
      </w:r>
    </w:p>
    <w:p w:rsidR="001B20C3" w:rsidRPr="00BE3B23" w:rsidRDefault="00AA0F60" w:rsidP="00BE1445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</w:pPr>
      <w:hyperlink r:id="rId5" w:history="1">
        <w:r w:rsidR="001B20C3" w:rsidRPr="00BE3B23">
          <w:rPr>
            <w:rStyle w:val="a6"/>
            <w:color w:val="auto"/>
          </w:rPr>
          <w:t>https://www.lingvolive.com/ru-ru</w:t>
        </w:r>
      </w:hyperlink>
      <w:r w:rsidR="001B20C3" w:rsidRPr="00BE3B23">
        <w:t xml:space="preserve">  –  электронный словарь</w:t>
      </w:r>
    </w:p>
    <w:p w:rsidR="001B20C3" w:rsidRPr="00BE3B23" w:rsidRDefault="00AA0F60" w:rsidP="00BE1445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</w:pPr>
      <w:hyperlink r:id="rId6" w:history="1">
        <w:r w:rsidR="001B20C3" w:rsidRPr="00BE3B23">
          <w:rPr>
            <w:rStyle w:val="a6"/>
            <w:color w:val="auto"/>
          </w:rPr>
          <w:t>https://learnenglish.britishcouncil.org/</w:t>
        </w:r>
      </w:hyperlink>
      <w:r w:rsidR="001B20C3" w:rsidRPr="00BE3B23">
        <w:t xml:space="preserve">  –  образовательный портал для </w:t>
      </w:r>
      <w:proofErr w:type="gramStart"/>
      <w:r w:rsidR="001B20C3" w:rsidRPr="00BE3B23">
        <w:t>изучающих</w:t>
      </w:r>
      <w:proofErr w:type="gramEnd"/>
      <w:r w:rsidR="001B20C3" w:rsidRPr="00BE3B23">
        <w:t xml:space="preserve"> английский язык</w:t>
      </w:r>
    </w:p>
    <w:p w:rsidR="001B20C3" w:rsidRPr="00BE3B23" w:rsidRDefault="009407B9" w:rsidP="00BE1445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</w:pPr>
      <w:r w:rsidRPr="00BE3B23">
        <w:t xml:space="preserve">Электронная информационно-образовательная среда ФГБОУ </w:t>
      </w:r>
      <w:proofErr w:type="gramStart"/>
      <w:r w:rsidRPr="00BE3B23">
        <w:t>ВО</w:t>
      </w:r>
      <w:proofErr w:type="gramEnd"/>
      <w:r w:rsidRPr="00BE3B23">
        <w:t xml:space="preserve"> Приморская ГСХА http://de.primacad.ru </w:t>
      </w:r>
    </w:p>
    <w:p w:rsidR="001B20C3" w:rsidRPr="00BE3B23" w:rsidRDefault="00A52F60" w:rsidP="00BE1445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</w:pPr>
      <w:r w:rsidRPr="00BE3B23">
        <w:t>Электронная библиотека издательств</w:t>
      </w:r>
      <w:proofErr w:type="gramStart"/>
      <w:r w:rsidRPr="00BE3B23">
        <w:t>а  ООО</w:t>
      </w:r>
      <w:proofErr w:type="gramEnd"/>
      <w:r w:rsidRPr="00BE3B23">
        <w:t xml:space="preserve"> «Издательство Лань» Договор № 21 на оказание услуг по предоставлению доступа к электронным изданиям 08.04.2019 г. по 16 апреля 2020 г</w:t>
      </w:r>
      <w:r w:rsidR="001B20C3" w:rsidRPr="00BE3B23">
        <w:t>.</w:t>
      </w:r>
    </w:p>
    <w:p w:rsidR="00A52F60" w:rsidRPr="00BE3B23" w:rsidRDefault="00A52F60" w:rsidP="00BE1445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</w:pPr>
      <w:r w:rsidRPr="00BE3B23">
        <w:t xml:space="preserve">Электронная библиотека ФГБНУ ЦНСХБ Договор № 10 УТ/2019на оказание услуг по обеспечению доступа к электронным информационным ресурсам ФГБНУ ЦНСХБ через терминал удаленного доступа   20.02.2019 г. </w:t>
      </w:r>
      <w:r w:rsidR="00BD111C" w:rsidRPr="00BE3B23">
        <w:t>-</w:t>
      </w:r>
      <w:r w:rsidRPr="00BE3B23">
        <w:t xml:space="preserve"> 26.03.2020</w:t>
      </w:r>
    </w:p>
    <w:p w:rsidR="00A52F60" w:rsidRPr="00BE3B23" w:rsidRDefault="00A52F60" w:rsidP="00BE1445">
      <w:pPr>
        <w:pStyle w:val="a3"/>
        <w:kinsoku w:val="0"/>
        <w:overflowPunct w:val="0"/>
        <w:spacing w:before="0"/>
        <w:ind w:left="0" w:firstLine="709"/>
        <w:jc w:val="both"/>
      </w:pPr>
    </w:p>
    <w:p w:rsidR="008F0C67" w:rsidRPr="00BE3B23" w:rsidRDefault="008F0C67" w:rsidP="008F0C67">
      <w:pPr>
        <w:pStyle w:val="1"/>
        <w:tabs>
          <w:tab w:val="left" w:pos="0"/>
          <w:tab w:val="left" w:pos="1843"/>
          <w:tab w:val="left" w:pos="2410"/>
          <w:tab w:val="left" w:pos="9071"/>
        </w:tabs>
        <w:kinsoku w:val="0"/>
        <w:overflowPunct w:val="0"/>
        <w:ind w:left="0"/>
        <w:jc w:val="both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B23">
        <w:rPr>
          <w:rFonts w:ascii="Times New Roman" w:hAnsi="Times New Roman"/>
          <w:spacing w:val="-1"/>
          <w:sz w:val="24"/>
          <w:szCs w:val="24"/>
        </w:rPr>
        <w:t>Описание</w:t>
      </w:r>
      <w:r w:rsidRPr="00BE3B23">
        <w:rPr>
          <w:rFonts w:ascii="Times New Roman" w:hAnsi="Times New Roman"/>
          <w:spacing w:val="-1"/>
          <w:sz w:val="24"/>
          <w:szCs w:val="24"/>
        </w:rPr>
        <w:tab/>
      </w:r>
      <w:r w:rsidRPr="00BE3B23">
        <w:rPr>
          <w:rFonts w:ascii="Times New Roman" w:hAnsi="Times New Roman"/>
          <w:spacing w:val="-2"/>
          <w:sz w:val="24"/>
          <w:szCs w:val="24"/>
        </w:rPr>
        <w:t>материально-технической</w:t>
      </w:r>
      <w:r w:rsidRPr="00BE3B23">
        <w:rPr>
          <w:rFonts w:ascii="Times New Roman" w:hAnsi="Times New Roman"/>
          <w:spacing w:val="-1"/>
          <w:sz w:val="24"/>
          <w:szCs w:val="24"/>
        </w:rPr>
        <w:t xml:space="preserve"> базы, </w:t>
      </w:r>
      <w:r w:rsidRPr="00BE3B23">
        <w:rPr>
          <w:rFonts w:ascii="Times New Roman" w:hAnsi="Times New Roman"/>
          <w:spacing w:val="-4"/>
          <w:sz w:val="24"/>
          <w:szCs w:val="24"/>
        </w:rPr>
        <w:t xml:space="preserve">необходимой  </w:t>
      </w:r>
      <w:r w:rsidRPr="00BE3B23">
        <w:rPr>
          <w:rFonts w:ascii="Times New Roman" w:hAnsi="Times New Roman"/>
          <w:spacing w:val="-1"/>
          <w:sz w:val="24"/>
          <w:szCs w:val="24"/>
        </w:rPr>
        <w:t>для</w:t>
      </w:r>
      <w:r w:rsidRPr="00BE3B23">
        <w:rPr>
          <w:rFonts w:ascii="Times New Roman" w:hAnsi="Times New Roman"/>
          <w:sz w:val="24"/>
          <w:szCs w:val="24"/>
        </w:rPr>
        <w:t xml:space="preserve"> 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B23">
        <w:rPr>
          <w:rFonts w:ascii="Times New Roman" w:hAnsi="Times New Roman"/>
          <w:spacing w:val="-3"/>
          <w:sz w:val="24"/>
          <w:szCs w:val="24"/>
        </w:rPr>
        <w:t xml:space="preserve">образовательного </w:t>
      </w:r>
      <w:r w:rsidRPr="00BE3B23">
        <w:rPr>
          <w:rFonts w:ascii="Times New Roman" w:hAnsi="Times New Roman"/>
          <w:sz w:val="24"/>
          <w:szCs w:val="24"/>
        </w:rPr>
        <w:t>процесса по дисциплин</w:t>
      </w:r>
      <w:proofErr w:type="gramStart"/>
      <w:r w:rsidRPr="00BE3B23">
        <w:rPr>
          <w:rFonts w:ascii="Times New Roman" w:hAnsi="Times New Roman"/>
          <w:sz w:val="24"/>
          <w:szCs w:val="24"/>
        </w:rPr>
        <w:t>е</w:t>
      </w:r>
      <w:r w:rsidRPr="00BE3B23">
        <w:rPr>
          <w:rFonts w:ascii="Times New Roman" w:hAnsi="Times New Roman"/>
          <w:spacing w:val="-3"/>
          <w:sz w:val="24"/>
          <w:szCs w:val="24"/>
        </w:rPr>
        <w:t>(</w:t>
      </w:r>
      <w:proofErr w:type="gramEnd"/>
      <w:r w:rsidRPr="00BE3B23">
        <w:rPr>
          <w:rFonts w:ascii="Times New Roman" w:hAnsi="Times New Roman"/>
          <w:spacing w:val="-3"/>
          <w:sz w:val="24"/>
          <w:szCs w:val="24"/>
        </w:rPr>
        <w:t>модулю)</w:t>
      </w:r>
      <w:r w:rsidRPr="00BE3B23">
        <w:rPr>
          <w:rFonts w:ascii="Times New Roman" w:hAnsi="Times New Roman"/>
          <w:spacing w:val="-1"/>
          <w:sz w:val="24"/>
          <w:szCs w:val="24"/>
        </w:rPr>
        <w:tab/>
      </w:r>
    </w:p>
    <w:p w:rsidR="008F0C67" w:rsidRPr="00BE3B23" w:rsidRDefault="008F0C67" w:rsidP="008F0C67">
      <w:pPr>
        <w:pStyle w:val="a3"/>
        <w:kinsoku w:val="0"/>
        <w:overflowPunct w:val="0"/>
        <w:spacing w:before="3"/>
        <w:ind w:left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245"/>
      </w:tblGrid>
      <w:tr w:rsidR="008F0C67" w:rsidRPr="00B159A9" w:rsidTr="009F143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7" w:rsidRPr="00B159A9" w:rsidRDefault="008F0C67" w:rsidP="009F143D">
            <w:pPr>
              <w:spacing w:after="200" w:line="276" w:lineRule="auto"/>
              <w:jc w:val="center"/>
              <w:rPr>
                <w:bCs/>
                <w:kern w:val="3"/>
              </w:rPr>
            </w:pPr>
            <w:r w:rsidRPr="00B159A9">
              <w:rPr>
                <w:bCs/>
                <w:kern w:val="3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7" w:rsidRPr="00B159A9" w:rsidRDefault="008F0C67" w:rsidP="009F143D">
            <w:pPr>
              <w:spacing w:after="200" w:line="276" w:lineRule="auto"/>
              <w:jc w:val="center"/>
              <w:rPr>
                <w:bCs/>
                <w:kern w:val="3"/>
              </w:rPr>
            </w:pPr>
            <w:r w:rsidRPr="00B159A9">
              <w:rPr>
                <w:bCs/>
                <w:kern w:val="3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8F0C67" w:rsidRPr="00B159A9" w:rsidTr="009F143D">
        <w:trPr>
          <w:trHeight w:val="142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C67" w:rsidRPr="00B159A9" w:rsidRDefault="008F0C67" w:rsidP="009F143D">
            <w:pPr>
              <w:jc w:val="center"/>
            </w:pPr>
            <w:r w:rsidRPr="00B159A9">
              <w:t>692510 Уссурийск, пр. Блюхера, д. 44</w:t>
            </w:r>
          </w:p>
          <w:p w:rsidR="008F0C67" w:rsidRPr="00B159A9" w:rsidRDefault="008F0C67" w:rsidP="009F143D">
            <w:pPr>
              <w:jc w:val="center"/>
            </w:pPr>
            <w:r w:rsidRPr="00B159A9">
              <w:t>Аудитория  319 (19,4 м</w:t>
            </w:r>
            <w:proofErr w:type="gramStart"/>
            <w:r w:rsidRPr="00B159A9">
              <w:rPr>
                <w:vertAlign w:val="superscript"/>
              </w:rPr>
              <w:t>2</w:t>
            </w:r>
            <w:proofErr w:type="gramEnd"/>
            <w:r w:rsidRPr="00B159A9">
              <w:t>). Кабинет английского языка</w:t>
            </w:r>
          </w:p>
          <w:p w:rsidR="008F0C67" w:rsidRPr="00B159A9" w:rsidRDefault="008F0C67" w:rsidP="009F143D">
            <w:pPr>
              <w:spacing w:after="200" w:line="276" w:lineRule="auto"/>
              <w:jc w:val="center"/>
              <w:rPr>
                <w:bCs/>
                <w:kern w:val="3"/>
              </w:rPr>
            </w:pPr>
            <w:r w:rsidRPr="00B159A9">
              <w:rPr>
                <w:kern w:val="3"/>
              </w:rPr>
              <w:t>аудитории для проведения занятий семинарского типа,  текущего контроля и промежуточной аттестации.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C67" w:rsidRPr="00B159A9" w:rsidRDefault="008F0C67" w:rsidP="009F143D">
            <w:pPr>
              <w:shd w:val="clear" w:color="auto" w:fill="FFFFFF"/>
              <w:jc w:val="center"/>
              <w:rPr>
                <w:rFonts w:eastAsia="SimSun"/>
              </w:rPr>
            </w:pPr>
            <w:r w:rsidRPr="00B159A9">
              <w:rPr>
                <w:rFonts w:eastAsia="SimSun"/>
              </w:rPr>
              <w:t>Комплект специальной учебной мебели.</w:t>
            </w:r>
          </w:p>
          <w:p w:rsidR="008F0C67" w:rsidRPr="00B159A9" w:rsidRDefault="008F0C67" w:rsidP="009F143D">
            <w:pPr>
              <w:shd w:val="clear" w:color="auto" w:fill="FFFFFF"/>
              <w:jc w:val="center"/>
              <w:rPr>
                <w:rFonts w:eastAsia="SimSun"/>
              </w:rPr>
            </w:pPr>
            <w:r w:rsidRPr="00B159A9">
              <w:rPr>
                <w:rFonts w:eastAsia="SimSun"/>
              </w:rPr>
              <w:t xml:space="preserve">Доска аудиторная </w:t>
            </w:r>
            <w:r w:rsidRPr="00B159A9">
              <w:t>меловая</w:t>
            </w:r>
            <w:r w:rsidRPr="00B159A9">
              <w:rPr>
                <w:rFonts w:eastAsia="SimSun"/>
              </w:rPr>
              <w:t>.</w:t>
            </w:r>
          </w:p>
          <w:p w:rsidR="008F0C67" w:rsidRPr="00B159A9" w:rsidRDefault="008F0C67" w:rsidP="009F143D">
            <w:pPr>
              <w:jc w:val="center"/>
            </w:pPr>
            <w:proofErr w:type="spellStart"/>
            <w:r w:rsidRPr="00B159A9">
              <w:rPr>
                <w:rFonts w:eastAsia="SimSun"/>
              </w:rPr>
              <w:t>Мультимедийное</w:t>
            </w:r>
            <w:proofErr w:type="spellEnd"/>
            <w:r w:rsidRPr="00B159A9">
              <w:rPr>
                <w:rFonts w:eastAsia="SimSun"/>
              </w:rPr>
              <w:t xml:space="preserve"> оборудование: </w:t>
            </w:r>
            <w:proofErr w:type="gramStart"/>
            <w:r w:rsidRPr="00B159A9">
              <w:rPr>
                <w:rFonts w:eastAsia="SimSun"/>
              </w:rPr>
              <w:t>переносные</w:t>
            </w:r>
            <w:proofErr w:type="gramEnd"/>
            <w:r w:rsidRPr="00B159A9">
              <w:rPr>
                <w:rFonts w:eastAsia="SimSun"/>
              </w:rPr>
              <w:t xml:space="preserve"> ноутбук, проектор, </w:t>
            </w:r>
            <w:r w:rsidRPr="00B159A9">
              <w:t>экран, переносная акустическая система</w:t>
            </w:r>
            <w:r w:rsidRPr="00B159A9">
              <w:rPr>
                <w:rFonts w:eastAsia="SimSun"/>
              </w:rPr>
              <w:t>.</w:t>
            </w:r>
          </w:p>
          <w:p w:rsidR="008F0C67" w:rsidRPr="00B159A9" w:rsidRDefault="008F0C67" w:rsidP="009F143D">
            <w:pPr>
              <w:spacing w:line="360" w:lineRule="atLeast"/>
              <w:jc w:val="center"/>
              <w:outlineLvl w:val="3"/>
              <w:rPr>
                <w:bCs/>
                <w:kern w:val="3"/>
              </w:rPr>
            </w:pPr>
            <w:r w:rsidRPr="00B159A9">
              <w:t>Переносные наборы учебно-наглядных пособий, обеспечивающие тематические иллюстрации.</w:t>
            </w:r>
          </w:p>
        </w:tc>
      </w:tr>
      <w:tr w:rsidR="008F0C67" w:rsidRPr="00B159A9" w:rsidTr="009F143D">
        <w:trPr>
          <w:trHeight w:val="1058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C67" w:rsidRPr="00B159A9" w:rsidRDefault="008F0C67" w:rsidP="009F143D">
            <w:pPr>
              <w:jc w:val="center"/>
            </w:pPr>
            <w:r w:rsidRPr="00B159A9">
              <w:t>692510 Уссурийск, пр. Блюхера, д. 44</w:t>
            </w:r>
          </w:p>
          <w:p w:rsidR="008F0C67" w:rsidRPr="00B159A9" w:rsidRDefault="008F0C67" w:rsidP="009F143D">
            <w:pPr>
              <w:jc w:val="center"/>
            </w:pPr>
            <w:r w:rsidRPr="00B159A9">
              <w:t>Аудитория 322 (42,2 м</w:t>
            </w:r>
            <w:proofErr w:type="gramStart"/>
            <w:r w:rsidRPr="00B159A9">
              <w:rPr>
                <w:vertAlign w:val="superscript"/>
              </w:rPr>
              <w:t>2</w:t>
            </w:r>
            <w:proofErr w:type="gramEnd"/>
            <w:r w:rsidRPr="00B159A9">
              <w:t>) Кабинет английского языка</w:t>
            </w:r>
          </w:p>
          <w:p w:rsidR="008F0C67" w:rsidRPr="00B159A9" w:rsidRDefault="008F0C67" w:rsidP="009F143D">
            <w:pPr>
              <w:spacing w:after="200" w:line="276" w:lineRule="auto"/>
              <w:jc w:val="center"/>
              <w:rPr>
                <w:bCs/>
                <w:kern w:val="3"/>
              </w:rPr>
            </w:pPr>
            <w:r w:rsidRPr="00B159A9">
              <w:rPr>
                <w:kern w:val="3"/>
              </w:rPr>
              <w:t>аудитории для проведения занятий семинарского типа,   текущего контроля и промежуточной аттестации.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C67" w:rsidRPr="00B159A9" w:rsidRDefault="008F0C67" w:rsidP="009F143D">
            <w:pPr>
              <w:shd w:val="clear" w:color="auto" w:fill="FFFFFF"/>
              <w:jc w:val="center"/>
              <w:rPr>
                <w:rFonts w:eastAsia="SimSun"/>
              </w:rPr>
            </w:pPr>
            <w:r w:rsidRPr="00B159A9">
              <w:rPr>
                <w:rFonts w:eastAsia="SimSun"/>
              </w:rPr>
              <w:t>Комплект специальной учебной мебели.</w:t>
            </w:r>
          </w:p>
          <w:p w:rsidR="008F0C67" w:rsidRPr="00B159A9" w:rsidRDefault="008F0C67" w:rsidP="009F143D">
            <w:pPr>
              <w:shd w:val="clear" w:color="auto" w:fill="FFFFFF"/>
              <w:jc w:val="center"/>
              <w:rPr>
                <w:rFonts w:eastAsia="SimSun"/>
              </w:rPr>
            </w:pPr>
            <w:r w:rsidRPr="00B159A9">
              <w:rPr>
                <w:rFonts w:eastAsia="SimSun"/>
              </w:rPr>
              <w:t xml:space="preserve">Доска аудиторная </w:t>
            </w:r>
            <w:r w:rsidRPr="00B159A9">
              <w:t>меловая</w:t>
            </w:r>
            <w:r w:rsidRPr="00B159A9">
              <w:rPr>
                <w:rFonts w:eastAsia="SimSun"/>
              </w:rPr>
              <w:t>.</w:t>
            </w:r>
          </w:p>
          <w:p w:rsidR="008F0C67" w:rsidRPr="00B159A9" w:rsidRDefault="008F0C67" w:rsidP="009F143D">
            <w:pPr>
              <w:jc w:val="center"/>
            </w:pPr>
            <w:proofErr w:type="spellStart"/>
            <w:proofErr w:type="gramStart"/>
            <w:r w:rsidRPr="00B159A9">
              <w:rPr>
                <w:rFonts w:eastAsia="SimSun"/>
              </w:rPr>
              <w:t>Мультимедийное</w:t>
            </w:r>
            <w:proofErr w:type="spellEnd"/>
            <w:r w:rsidRPr="00B159A9">
              <w:rPr>
                <w:rFonts w:eastAsia="SimSun"/>
              </w:rPr>
              <w:t xml:space="preserve"> оборудование: переносные ноутбук, проектор, </w:t>
            </w:r>
            <w:r w:rsidRPr="00B159A9">
              <w:t>экран, переносная акустическая система, копировальный аппарат – 1 шт.; компьютеры с наушниками (лингафонный кабинет) – 10 шт.; стенды – 5 шт.</w:t>
            </w:r>
            <w:proofErr w:type="gramEnd"/>
          </w:p>
          <w:p w:rsidR="008F0C67" w:rsidRPr="00B159A9" w:rsidRDefault="008F0C67" w:rsidP="009F143D">
            <w:pPr>
              <w:spacing w:line="276" w:lineRule="auto"/>
              <w:jc w:val="center"/>
              <w:outlineLvl w:val="3"/>
              <w:rPr>
                <w:bCs/>
                <w:kern w:val="3"/>
              </w:rPr>
            </w:pPr>
            <w:r w:rsidRPr="00B159A9">
              <w:t>Переносные наборы учебно-наглядных пособий, обеспечивающие тематические иллюстрации.</w:t>
            </w:r>
          </w:p>
        </w:tc>
      </w:tr>
      <w:tr w:rsidR="008F0C67" w:rsidRPr="00B159A9" w:rsidTr="009F143D">
        <w:trPr>
          <w:trHeight w:val="1549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7" w:rsidRPr="00B159A9" w:rsidRDefault="008F0C67" w:rsidP="009F143D">
            <w:pPr>
              <w:jc w:val="center"/>
            </w:pPr>
            <w:r w:rsidRPr="00B159A9">
              <w:t>692510 Уссурийск, пр. Блюхера, д. 44</w:t>
            </w:r>
          </w:p>
          <w:p w:rsidR="008F0C67" w:rsidRPr="00B159A9" w:rsidRDefault="008F0C67" w:rsidP="009F143D">
            <w:pPr>
              <w:jc w:val="center"/>
            </w:pPr>
            <w:r w:rsidRPr="00B159A9">
              <w:t>Аудитория 323 (42,2 м</w:t>
            </w:r>
            <w:proofErr w:type="gramStart"/>
            <w:r w:rsidRPr="00B159A9">
              <w:rPr>
                <w:vertAlign w:val="superscript"/>
              </w:rPr>
              <w:t>2</w:t>
            </w:r>
            <w:proofErr w:type="gramEnd"/>
            <w:r w:rsidRPr="00B159A9">
              <w:t>) Кабинет английского языка</w:t>
            </w:r>
          </w:p>
          <w:p w:rsidR="008F0C67" w:rsidRPr="00B159A9" w:rsidRDefault="008F0C67" w:rsidP="009F143D">
            <w:pPr>
              <w:spacing w:after="200" w:line="276" w:lineRule="auto"/>
              <w:jc w:val="center"/>
              <w:rPr>
                <w:bCs/>
                <w:kern w:val="3"/>
              </w:rPr>
            </w:pPr>
            <w:r w:rsidRPr="00B159A9">
              <w:rPr>
                <w:kern w:val="3"/>
              </w:rPr>
              <w:t>аудитории для проведения занятий семинарского типа,   текущего контроля и промежуточной аттестации.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7" w:rsidRPr="00B159A9" w:rsidRDefault="008F0C67" w:rsidP="009F143D">
            <w:pPr>
              <w:shd w:val="clear" w:color="auto" w:fill="FFFFFF"/>
              <w:jc w:val="center"/>
              <w:rPr>
                <w:rFonts w:eastAsia="SimSun"/>
              </w:rPr>
            </w:pPr>
            <w:r w:rsidRPr="00B159A9">
              <w:rPr>
                <w:rFonts w:eastAsia="SimSun"/>
              </w:rPr>
              <w:t>Комплект специальной учебной мебели.</w:t>
            </w:r>
          </w:p>
          <w:p w:rsidR="008F0C67" w:rsidRPr="00B159A9" w:rsidRDefault="008F0C67" w:rsidP="009F143D">
            <w:pPr>
              <w:shd w:val="clear" w:color="auto" w:fill="FFFFFF"/>
              <w:jc w:val="center"/>
              <w:rPr>
                <w:rFonts w:eastAsia="SimSun"/>
              </w:rPr>
            </w:pPr>
            <w:r w:rsidRPr="00B159A9">
              <w:rPr>
                <w:rFonts w:eastAsia="SimSun"/>
              </w:rPr>
              <w:t xml:space="preserve">Доска аудиторная </w:t>
            </w:r>
            <w:r w:rsidRPr="00B159A9">
              <w:t>меловая</w:t>
            </w:r>
            <w:r w:rsidRPr="00B159A9">
              <w:rPr>
                <w:rFonts w:eastAsia="SimSun"/>
              </w:rPr>
              <w:t>.</w:t>
            </w:r>
          </w:p>
          <w:p w:rsidR="008F0C67" w:rsidRPr="00B159A9" w:rsidRDefault="008F0C67" w:rsidP="009F143D">
            <w:pPr>
              <w:spacing w:line="276" w:lineRule="auto"/>
              <w:jc w:val="center"/>
              <w:outlineLvl w:val="3"/>
            </w:pPr>
            <w:r w:rsidRPr="00B159A9">
              <w:t xml:space="preserve">10ПК, проектор </w:t>
            </w:r>
            <w:r w:rsidRPr="00B159A9">
              <w:rPr>
                <w:lang w:val="en-US"/>
              </w:rPr>
              <w:t>Sanyo</w:t>
            </w:r>
            <w:r w:rsidRPr="00B159A9">
              <w:t>, экран, 1 маркерная доска, 1 магнитная доска, 10 специализированных столов</w:t>
            </w:r>
          </w:p>
        </w:tc>
      </w:tr>
    </w:tbl>
    <w:p w:rsidR="00BD111C" w:rsidRPr="00BE3B23" w:rsidRDefault="00BD111C" w:rsidP="00632943">
      <w:pPr>
        <w:pStyle w:val="a5"/>
        <w:tabs>
          <w:tab w:val="left" w:pos="538"/>
        </w:tabs>
        <w:kinsoku w:val="0"/>
        <w:overflowPunct w:val="0"/>
        <w:ind w:left="142" w:right="108" w:firstLine="284"/>
        <w:jc w:val="both"/>
        <w:rPr>
          <w:b/>
        </w:rPr>
      </w:pPr>
    </w:p>
    <w:p w:rsidR="00BD111C" w:rsidRPr="00BE3B23" w:rsidRDefault="00BD111C" w:rsidP="00632943">
      <w:pPr>
        <w:pStyle w:val="a5"/>
        <w:tabs>
          <w:tab w:val="left" w:pos="538"/>
        </w:tabs>
        <w:kinsoku w:val="0"/>
        <w:overflowPunct w:val="0"/>
        <w:ind w:left="142" w:right="108" w:firstLine="284"/>
        <w:jc w:val="both"/>
        <w:rPr>
          <w:b/>
        </w:rPr>
      </w:pPr>
    </w:p>
    <w:p w:rsidR="00C730BA" w:rsidRPr="00BE3B23" w:rsidRDefault="00BD111C" w:rsidP="00BD111C">
      <w:pPr>
        <w:pStyle w:val="a5"/>
        <w:tabs>
          <w:tab w:val="left" w:pos="538"/>
        </w:tabs>
        <w:kinsoku w:val="0"/>
        <w:overflowPunct w:val="0"/>
        <w:ind w:left="142" w:right="108" w:firstLine="425"/>
        <w:jc w:val="both"/>
        <w:rPr>
          <w:i/>
        </w:rPr>
      </w:pPr>
      <w:r w:rsidRPr="00BE3B23">
        <w:rPr>
          <w:b/>
        </w:rPr>
        <w:t xml:space="preserve">13. </w:t>
      </w:r>
      <w:r w:rsidR="00C730BA" w:rsidRPr="00BE3B23">
        <w:rPr>
          <w:b/>
        </w:rPr>
        <w:t>Фонд оценочных сре</w:t>
      </w:r>
      <w:proofErr w:type="gramStart"/>
      <w:r w:rsidR="00C730BA" w:rsidRPr="00BE3B23">
        <w:rPr>
          <w:b/>
        </w:rPr>
        <w:t>дств дл</w:t>
      </w:r>
      <w:proofErr w:type="gramEnd"/>
      <w:r w:rsidR="00C730BA" w:rsidRPr="00BE3B23">
        <w:rPr>
          <w:b/>
        </w:rPr>
        <w:t xml:space="preserve">я проведения промежуточной аттестации обучающихся по дисциплине (модулю)  </w:t>
      </w:r>
      <w:r w:rsidR="00C730BA" w:rsidRPr="00BE3B23">
        <w:rPr>
          <w:i/>
        </w:rPr>
        <w:t xml:space="preserve">(является отдельным документом). </w:t>
      </w:r>
    </w:p>
    <w:p w:rsidR="00BD111C" w:rsidRPr="00BE3B23" w:rsidRDefault="00BD111C" w:rsidP="00BD111C">
      <w:pPr>
        <w:pStyle w:val="a5"/>
        <w:tabs>
          <w:tab w:val="left" w:pos="538"/>
        </w:tabs>
        <w:kinsoku w:val="0"/>
        <w:overflowPunct w:val="0"/>
        <w:ind w:left="102" w:right="108"/>
        <w:jc w:val="both"/>
        <w:rPr>
          <w:i/>
        </w:rPr>
      </w:pPr>
    </w:p>
    <w:p w:rsidR="00C730BA" w:rsidRDefault="00C730BA" w:rsidP="00BD111C">
      <w:pPr>
        <w:pStyle w:val="a5"/>
        <w:tabs>
          <w:tab w:val="left" w:pos="538"/>
        </w:tabs>
        <w:kinsoku w:val="0"/>
        <w:overflowPunct w:val="0"/>
        <w:ind w:left="142" w:right="108" w:firstLine="425"/>
        <w:jc w:val="both"/>
        <w:rPr>
          <w:b/>
        </w:rPr>
      </w:pPr>
      <w:r w:rsidRPr="00BE3B23">
        <w:rPr>
          <w:b/>
        </w:rPr>
        <w:t xml:space="preserve">14 Перечень учебно-методического обеспечения для самостоятельной работы </w:t>
      </w:r>
      <w:proofErr w:type="gramStart"/>
      <w:r w:rsidRPr="00BE3B23">
        <w:rPr>
          <w:b/>
        </w:rPr>
        <w:t>обучающихся</w:t>
      </w:r>
      <w:proofErr w:type="gramEnd"/>
      <w:r w:rsidRPr="00BE3B23">
        <w:rPr>
          <w:b/>
        </w:rPr>
        <w:t xml:space="preserve"> по дисциплине (модулю) </w:t>
      </w:r>
    </w:p>
    <w:p w:rsidR="00DE5F54" w:rsidRDefault="00DE5F54" w:rsidP="00DE5F54">
      <w:pPr>
        <w:ind w:firstLine="709"/>
        <w:jc w:val="both"/>
      </w:pPr>
      <w:r w:rsidRPr="00BE3B23">
        <w:rPr>
          <w:bCs/>
        </w:rPr>
        <w:t>1.</w:t>
      </w:r>
      <w:r>
        <w:rPr>
          <w:rStyle w:val="biblio-record-text"/>
        </w:rPr>
        <w:t>Бузуева, Ю. С. Практикум по лексикологии английского языка</w:t>
      </w:r>
      <w:proofErr w:type="gramStart"/>
      <w:r>
        <w:rPr>
          <w:rStyle w:val="biblio-record-text"/>
        </w:rPr>
        <w:t xml:space="preserve"> :</w:t>
      </w:r>
      <w:proofErr w:type="gramEnd"/>
      <w:r>
        <w:rPr>
          <w:rStyle w:val="biblio-record-text"/>
        </w:rPr>
        <w:t xml:space="preserve"> учебно-методическое пособие / Ю. С. </w:t>
      </w:r>
      <w:proofErr w:type="spellStart"/>
      <w:r>
        <w:rPr>
          <w:rStyle w:val="biblio-record-text"/>
        </w:rPr>
        <w:t>Бузуева</w:t>
      </w:r>
      <w:proofErr w:type="spellEnd"/>
      <w:r>
        <w:rPr>
          <w:rStyle w:val="biblio-record-text"/>
        </w:rPr>
        <w:t>, Н. А. Глазунова. — Нижний Новгород</w:t>
      </w:r>
      <w:proofErr w:type="gramStart"/>
      <w:r>
        <w:rPr>
          <w:rStyle w:val="biblio-record-text"/>
        </w:rPr>
        <w:t xml:space="preserve"> :</w:t>
      </w:r>
      <w:proofErr w:type="gramEnd"/>
      <w:r>
        <w:rPr>
          <w:rStyle w:val="biblio-record-text"/>
        </w:rPr>
        <w:t xml:space="preserve"> ННГУ им. </w:t>
      </w:r>
      <w:r>
        <w:rPr>
          <w:rStyle w:val="biblio-record-text"/>
        </w:rPr>
        <w:lastRenderedPageBreak/>
        <w:t xml:space="preserve">Н. И. Лобачевского, [б. </w:t>
      </w:r>
      <w:proofErr w:type="gramStart"/>
      <w:r>
        <w:rPr>
          <w:rStyle w:val="biblio-record-text"/>
        </w:rPr>
        <w:t>г</w:t>
      </w:r>
      <w:proofErr w:type="gramEnd"/>
      <w:r>
        <w:rPr>
          <w:rStyle w:val="biblio-record-text"/>
        </w:rPr>
        <w:t>.]. — Часть 1</w:t>
      </w:r>
      <w:proofErr w:type="gramStart"/>
      <w:r>
        <w:rPr>
          <w:rStyle w:val="biblio-record-text"/>
        </w:rPr>
        <w:t xml:space="preserve"> :</w:t>
      </w:r>
      <w:proofErr w:type="gramEnd"/>
      <w:r>
        <w:rPr>
          <w:rStyle w:val="biblio-record-text"/>
        </w:rPr>
        <w:t xml:space="preserve"> Этимология. Словообразование — 2019. — 31 </w:t>
      </w:r>
      <w:proofErr w:type="gramStart"/>
      <w:r>
        <w:rPr>
          <w:rStyle w:val="biblio-record-text"/>
        </w:rPr>
        <w:t>с</w:t>
      </w:r>
      <w:proofErr w:type="gramEnd"/>
      <w:r>
        <w:rPr>
          <w:rStyle w:val="biblio-record-text"/>
        </w:rPr>
        <w:t>.</w:t>
      </w:r>
    </w:p>
    <w:p w:rsidR="00DE5F54" w:rsidRPr="00EE1891" w:rsidRDefault="00DE5F54" w:rsidP="00DE5F54">
      <w:pPr>
        <w:ind w:firstLine="709"/>
        <w:jc w:val="both"/>
      </w:pPr>
      <w:r w:rsidRPr="00364D16">
        <w:t xml:space="preserve">2. </w:t>
      </w:r>
      <w:proofErr w:type="spellStart"/>
      <w:r>
        <w:rPr>
          <w:rStyle w:val="biblio-record-text"/>
        </w:rPr>
        <w:t>Бузуева</w:t>
      </w:r>
      <w:proofErr w:type="spellEnd"/>
      <w:r>
        <w:rPr>
          <w:rStyle w:val="biblio-record-text"/>
        </w:rPr>
        <w:t>, Ю. С. Практикум по лексикологии английского языка</w:t>
      </w:r>
      <w:proofErr w:type="gramStart"/>
      <w:r>
        <w:rPr>
          <w:rStyle w:val="biblio-record-text"/>
        </w:rPr>
        <w:t xml:space="preserve"> :</w:t>
      </w:r>
      <w:proofErr w:type="gramEnd"/>
      <w:r>
        <w:rPr>
          <w:rStyle w:val="biblio-record-text"/>
        </w:rPr>
        <w:t xml:space="preserve"> учебно-методическое пособие / Ю. С. </w:t>
      </w:r>
      <w:proofErr w:type="spellStart"/>
      <w:r>
        <w:rPr>
          <w:rStyle w:val="biblio-record-text"/>
        </w:rPr>
        <w:t>Бузуева</w:t>
      </w:r>
      <w:proofErr w:type="spellEnd"/>
      <w:r>
        <w:rPr>
          <w:rStyle w:val="biblio-record-text"/>
        </w:rPr>
        <w:t>. — Нижний Новгород</w:t>
      </w:r>
      <w:proofErr w:type="gramStart"/>
      <w:r>
        <w:rPr>
          <w:rStyle w:val="biblio-record-text"/>
        </w:rPr>
        <w:t xml:space="preserve"> :</w:t>
      </w:r>
      <w:proofErr w:type="gramEnd"/>
      <w:r>
        <w:rPr>
          <w:rStyle w:val="biblio-record-text"/>
        </w:rPr>
        <w:t xml:space="preserve"> ННГУ им. Н. И. Лобачевского, [б. </w:t>
      </w:r>
      <w:proofErr w:type="gramStart"/>
      <w:r>
        <w:rPr>
          <w:rStyle w:val="biblio-record-text"/>
        </w:rPr>
        <w:t>г</w:t>
      </w:r>
      <w:proofErr w:type="gramEnd"/>
      <w:r>
        <w:rPr>
          <w:rStyle w:val="biblio-record-text"/>
        </w:rPr>
        <w:t>.]. — Часть 2</w:t>
      </w:r>
      <w:proofErr w:type="gramStart"/>
      <w:r>
        <w:rPr>
          <w:rStyle w:val="biblio-record-text"/>
        </w:rPr>
        <w:t xml:space="preserve"> :</w:t>
      </w:r>
      <w:proofErr w:type="gramEnd"/>
      <w:r>
        <w:rPr>
          <w:rStyle w:val="biblio-record-text"/>
        </w:rPr>
        <w:t xml:space="preserve"> Семасиология. Фразеология — 2019. — 26 </w:t>
      </w:r>
      <w:proofErr w:type="gramStart"/>
      <w:r>
        <w:rPr>
          <w:rStyle w:val="biblio-record-text"/>
        </w:rPr>
        <w:t>с</w:t>
      </w:r>
      <w:proofErr w:type="gramEnd"/>
      <w:r>
        <w:rPr>
          <w:rStyle w:val="biblio-record-text"/>
        </w:rPr>
        <w:t>.</w:t>
      </w:r>
    </w:p>
    <w:p w:rsidR="00DE5F54" w:rsidRPr="00BE3B23" w:rsidRDefault="00DE5F54" w:rsidP="00BD111C">
      <w:pPr>
        <w:pStyle w:val="a5"/>
        <w:tabs>
          <w:tab w:val="left" w:pos="538"/>
        </w:tabs>
        <w:kinsoku w:val="0"/>
        <w:overflowPunct w:val="0"/>
        <w:ind w:left="142" w:right="108" w:firstLine="425"/>
        <w:jc w:val="both"/>
        <w:rPr>
          <w:b/>
        </w:rPr>
      </w:pPr>
    </w:p>
    <w:p w:rsidR="00C730BA" w:rsidRPr="00BE3B23" w:rsidRDefault="00C730BA" w:rsidP="00632943">
      <w:pPr>
        <w:pStyle w:val="a5"/>
        <w:tabs>
          <w:tab w:val="left" w:pos="538"/>
        </w:tabs>
        <w:kinsoku w:val="0"/>
        <w:overflowPunct w:val="0"/>
        <w:ind w:left="142" w:right="108"/>
        <w:jc w:val="both"/>
      </w:pPr>
    </w:p>
    <w:p w:rsidR="00A40616" w:rsidRPr="00BE3B23" w:rsidRDefault="00C730BA" w:rsidP="00655574">
      <w:pPr>
        <w:pStyle w:val="a3"/>
        <w:kinsoku w:val="0"/>
        <w:overflowPunct w:val="0"/>
        <w:spacing w:before="0"/>
        <w:ind w:left="0" w:firstLine="709"/>
        <w:rPr>
          <w:b/>
        </w:rPr>
      </w:pPr>
      <w:r w:rsidRPr="00BE3B23">
        <w:rPr>
          <w:b/>
        </w:rPr>
        <w:t xml:space="preserve">15 </w:t>
      </w:r>
      <w:r w:rsidR="00A40616" w:rsidRPr="00BE3B23">
        <w:rPr>
          <w:b/>
        </w:rPr>
        <w:t xml:space="preserve">Особенности реализации дисциплины (модуля) для </w:t>
      </w:r>
      <w:proofErr w:type="gramStart"/>
      <w:r w:rsidR="00A40616" w:rsidRPr="00BE3B23">
        <w:rPr>
          <w:b/>
        </w:rPr>
        <w:t>обучающихся</w:t>
      </w:r>
      <w:proofErr w:type="gramEnd"/>
      <w:r w:rsidR="00A40616" w:rsidRPr="00BE3B23">
        <w:rPr>
          <w:b/>
        </w:rPr>
        <w:t xml:space="preserve"> с ограниченными возможностями здоровья иинвалидов</w:t>
      </w:r>
    </w:p>
    <w:p w:rsidR="00B2382E" w:rsidRPr="00BE3B23" w:rsidRDefault="00B2382E" w:rsidP="00655574">
      <w:pPr>
        <w:ind w:firstLine="709"/>
      </w:pPr>
    </w:p>
    <w:p w:rsidR="009D66D5" w:rsidRPr="00BE3B23" w:rsidRDefault="009D66D5" w:rsidP="00655574">
      <w:pPr>
        <w:ind w:firstLine="709"/>
        <w:jc w:val="both"/>
      </w:pPr>
      <w:r w:rsidRPr="00BE3B23">
        <w:t xml:space="preserve">      15.1 Наличие соответствующих условий реализации дисциплины (модуля) </w:t>
      </w:r>
    </w:p>
    <w:p w:rsidR="009D66D5" w:rsidRPr="00BE3B23" w:rsidRDefault="009D66D5" w:rsidP="00655574">
      <w:pPr>
        <w:ind w:firstLine="709"/>
        <w:jc w:val="both"/>
      </w:pPr>
      <w:r w:rsidRPr="00BE3B23">
        <w:t xml:space="preserve">      Для обучающихся из числа инвалидов и лиц с ограниченными возможностями здоровья на основании письменного заявления дисциплина реализуется с учетом особенностей психофизического развития, индивидуальных возможностей и состояния здоровья (далее - индивидуальных особенностей). Обеспечивается соблюдение следующих общих требований: использование специальных технических средств обучения коллективного и индивидуального пользования, предоставление услуг ассистента (помощника), оказывающего такому обучающемуся необходимую техническую помощь, обеспечение доступа в здания и помещения, где проходят занятия, другие условия, без которых невозможно или затруднено изучение дисциплины. </w:t>
      </w:r>
    </w:p>
    <w:p w:rsidR="009D66D5" w:rsidRPr="00BE3B23" w:rsidRDefault="009D66D5" w:rsidP="00655574">
      <w:pPr>
        <w:ind w:firstLine="709"/>
      </w:pPr>
    </w:p>
    <w:p w:rsidR="009D66D5" w:rsidRPr="00BE3B23" w:rsidRDefault="009D66D5" w:rsidP="00655574">
      <w:pPr>
        <w:ind w:firstLine="709"/>
        <w:jc w:val="both"/>
      </w:pPr>
      <w:r w:rsidRPr="00BE3B23">
        <w:t xml:space="preserve">     15.2 Обеспечение соблюдения общих требований </w:t>
      </w:r>
    </w:p>
    <w:p w:rsidR="009D66D5" w:rsidRPr="00BE3B23" w:rsidRDefault="009D66D5" w:rsidP="00655574">
      <w:pPr>
        <w:ind w:firstLine="709"/>
        <w:jc w:val="both"/>
      </w:pPr>
      <w:r w:rsidRPr="00BE3B23">
        <w:t xml:space="preserve">     При реализации дисциплины на основании письменного заявления обучающегося обеспечивается соблюдение следующих общих требований: проведение занятий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здоровья, если это не создает трудностей </w:t>
      </w:r>
      <w:proofErr w:type="gramStart"/>
      <w:r w:rsidRPr="00BE3B23">
        <w:t>для</w:t>
      </w:r>
      <w:proofErr w:type="gramEnd"/>
      <w:r w:rsidRPr="00BE3B23">
        <w:t xml:space="preserve"> обучающихся; присутствие в аудитории ассистента (ассистентов), оказывающег</w:t>
      </w:r>
      <w:proofErr w:type="gramStart"/>
      <w:r w:rsidRPr="00BE3B23">
        <w:t>о(</w:t>
      </w:r>
      <w:proofErr w:type="gramEnd"/>
      <w:r w:rsidRPr="00BE3B23">
        <w:t xml:space="preserve">их) обучающимся необходимую техническую помощь с учетом их индивидуальных особенностей на основании письменного заявления; пользование необходимыми обучающимся техническими средствами с учетом их индивидуальных особенностей. </w:t>
      </w:r>
    </w:p>
    <w:p w:rsidR="009D66D5" w:rsidRPr="00BE3B23" w:rsidRDefault="009D66D5" w:rsidP="00655574">
      <w:pPr>
        <w:ind w:firstLine="709"/>
        <w:jc w:val="both"/>
      </w:pPr>
    </w:p>
    <w:p w:rsidR="009D66D5" w:rsidRPr="00BE3B23" w:rsidRDefault="009D66D5" w:rsidP="00655574">
      <w:pPr>
        <w:ind w:firstLine="709"/>
        <w:jc w:val="both"/>
      </w:pPr>
      <w:r w:rsidRPr="00BE3B23">
        <w:t xml:space="preserve">     15.3 Доведение до сведения обучающихся с ограниченными возможностями здоровья в доступной для них форме всех локальных но</w:t>
      </w:r>
      <w:r w:rsidR="009C29B2" w:rsidRPr="00BE3B23">
        <w:t>р</w:t>
      </w:r>
      <w:r w:rsidRPr="00BE3B23">
        <w:t xml:space="preserve">мативных актов ФГБОУ </w:t>
      </w:r>
      <w:proofErr w:type="gramStart"/>
      <w:r w:rsidRPr="00BE3B23">
        <w:t>ВО</w:t>
      </w:r>
      <w:proofErr w:type="gramEnd"/>
      <w:r w:rsidRPr="00BE3B23">
        <w:t xml:space="preserve"> Приморской ГСХА </w:t>
      </w:r>
    </w:p>
    <w:p w:rsidR="009D66D5" w:rsidRPr="00BE3B23" w:rsidRDefault="009D66D5" w:rsidP="00655574">
      <w:pPr>
        <w:ind w:firstLine="709"/>
        <w:jc w:val="both"/>
      </w:pPr>
      <w:r w:rsidRPr="00BE3B23">
        <w:t xml:space="preserve">     Все локальные нормативные акты ФГБОУ </w:t>
      </w:r>
      <w:proofErr w:type="gramStart"/>
      <w:r w:rsidRPr="00BE3B23">
        <w:t>ВО</w:t>
      </w:r>
      <w:proofErr w:type="gramEnd"/>
      <w:r w:rsidRPr="00BE3B23">
        <w:t xml:space="preserve"> Приморской ГСХА по вопросам реализации данной дисциплины (модуля) доводятся до сведения обучающихся с ограниченными возможностями здоровья в доступной для них форме. </w:t>
      </w:r>
    </w:p>
    <w:p w:rsidR="009D66D5" w:rsidRPr="00BE3B23" w:rsidRDefault="009D66D5" w:rsidP="00655574">
      <w:pPr>
        <w:ind w:firstLine="709"/>
        <w:jc w:val="both"/>
      </w:pPr>
      <w:r w:rsidRPr="00BE3B23">
        <w:t xml:space="preserve">      15.4 Реализация увеличения продолжительности прохождения промежуточной аттестации по отношению к установленной продолжительности для обучающегося с ограниченными возможностями здоровья </w:t>
      </w:r>
    </w:p>
    <w:p w:rsidR="009D66D5" w:rsidRPr="00BE3B23" w:rsidRDefault="009D66D5" w:rsidP="00655574">
      <w:pPr>
        <w:ind w:firstLine="709"/>
        <w:jc w:val="both"/>
      </w:pPr>
      <w:r w:rsidRPr="00BE3B23">
        <w:t xml:space="preserve">       Форма проведения текущей и промежуточной аттестации по дисциплине для обучающихся 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Продолжительность прохождения промежуточной аттестации по отношению к установленной продолжительности увеличивается по письменному заявлению обучающегося с ограниченными возможностями здоровья. Продолжительность подготовки обучающегося к ответу на зачете увеличивается не менее чем на 0,5 часа.</w:t>
      </w:r>
    </w:p>
    <w:p w:rsidR="009D66D5" w:rsidRPr="00BE3B23" w:rsidRDefault="009D66D5" w:rsidP="00655574">
      <w:pPr>
        <w:ind w:firstLine="709"/>
      </w:pPr>
    </w:p>
    <w:p w:rsidR="009D66D5" w:rsidRPr="00BE3B23" w:rsidRDefault="009D66D5" w:rsidP="00632943"/>
    <w:p w:rsidR="00B2382E" w:rsidRPr="00BE3B23" w:rsidRDefault="00B2382E">
      <w:pPr>
        <w:pStyle w:val="a3"/>
        <w:kinsoku w:val="0"/>
        <w:overflowPunct w:val="0"/>
        <w:spacing w:line="360" w:lineRule="auto"/>
        <w:ind w:left="122" w:right="126" w:firstLine="707"/>
        <w:jc w:val="both"/>
      </w:pPr>
    </w:p>
    <w:p w:rsidR="00B2382E" w:rsidRPr="00BE3B23" w:rsidRDefault="00B2382E">
      <w:pPr>
        <w:pStyle w:val="a3"/>
        <w:kinsoku w:val="0"/>
        <w:overflowPunct w:val="0"/>
        <w:spacing w:line="360" w:lineRule="auto"/>
        <w:ind w:left="122" w:right="126" w:firstLine="707"/>
        <w:jc w:val="both"/>
      </w:pPr>
    </w:p>
    <w:sectPr w:rsidR="00B2382E" w:rsidRPr="00BE3B23" w:rsidSect="00D21FE5">
      <w:pgSz w:w="11910" w:h="16840"/>
      <w:pgMar w:top="1134" w:right="851" w:bottom="851" w:left="1701" w:header="720" w:footer="720" w:gutter="0"/>
      <w:cols w:space="720" w:equalWidth="0">
        <w:col w:w="947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1" w:hanging="25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96" w:hanging="250"/>
      </w:pPr>
    </w:lvl>
    <w:lvl w:ilvl="2">
      <w:numFmt w:val="bullet"/>
      <w:lvlText w:val="•"/>
      <w:lvlJc w:val="left"/>
      <w:pPr>
        <w:ind w:left="2233" w:hanging="250"/>
      </w:pPr>
    </w:lvl>
    <w:lvl w:ilvl="3">
      <w:numFmt w:val="bullet"/>
      <w:lvlText w:val="•"/>
      <w:lvlJc w:val="left"/>
      <w:pPr>
        <w:ind w:left="3169" w:hanging="250"/>
      </w:pPr>
    </w:lvl>
    <w:lvl w:ilvl="4">
      <w:numFmt w:val="bullet"/>
      <w:lvlText w:val="•"/>
      <w:lvlJc w:val="left"/>
      <w:pPr>
        <w:ind w:left="4106" w:hanging="250"/>
      </w:pPr>
    </w:lvl>
    <w:lvl w:ilvl="5">
      <w:numFmt w:val="bullet"/>
      <w:lvlText w:val="•"/>
      <w:lvlJc w:val="left"/>
      <w:pPr>
        <w:ind w:left="5043" w:hanging="250"/>
      </w:pPr>
    </w:lvl>
    <w:lvl w:ilvl="6">
      <w:numFmt w:val="bullet"/>
      <w:lvlText w:val="•"/>
      <w:lvlJc w:val="left"/>
      <w:pPr>
        <w:ind w:left="5979" w:hanging="250"/>
      </w:pPr>
    </w:lvl>
    <w:lvl w:ilvl="7">
      <w:numFmt w:val="bullet"/>
      <w:lvlText w:val="•"/>
      <w:lvlJc w:val="left"/>
      <w:pPr>
        <w:ind w:left="6916" w:hanging="250"/>
      </w:pPr>
    </w:lvl>
    <w:lvl w:ilvl="8">
      <w:numFmt w:val="bullet"/>
      <w:lvlText w:val="•"/>
      <w:lvlJc w:val="left"/>
      <w:pPr>
        <w:ind w:left="7853" w:hanging="250"/>
      </w:pPr>
    </w:lvl>
  </w:abstractNum>
  <w:abstractNum w:abstractNumId="1">
    <w:nsid w:val="00000403"/>
    <w:multiLevelType w:val="multilevel"/>
    <w:tmpl w:val="2C0E6576"/>
    <w:lvl w:ilvl="0">
      <w:start w:val="1"/>
      <w:numFmt w:val="decimal"/>
      <w:lvlText w:val="%1"/>
      <w:lvlJc w:val="left"/>
      <w:pPr>
        <w:ind w:left="496" w:hanging="212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-"/>
      <w:lvlJc w:val="left"/>
      <w:pPr>
        <w:ind w:left="212" w:hanging="164"/>
      </w:pPr>
      <w:rPr>
        <w:rFonts w:ascii="Times New Roman" w:hAnsi="Times New Roman"/>
        <w:b w:val="0"/>
        <w:w w:val="100"/>
        <w:sz w:val="28"/>
      </w:rPr>
    </w:lvl>
    <w:lvl w:ilvl="2">
      <w:numFmt w:val="bullet"/>
      <w:lvlText w:val="•"/>
      <w:lvlJc w:val="left"/>
      <w:pPr>
        <w:ind w:left="2107" w:hanging="164"/>
      </w:pPr>
    </w:lvl>
    <w:lvl w:ilvl="3">
      <w:numFmt w:val="bullet"/>
      <w:lvlText w:val="•"/>
      <w:lvlJc w:val="left"/>
      <w:pPr>
        <w:ind w:left="3055" w:hanging="164"/>
      </w:pPr>
    </w:lvl>
    <w:lvl w:ilvl="4">
      <w:numFmt w:val="bullet"/>
      <w:lvlText w:val="•"/>
      <w:lvlJc w:val="left"/>
      <w:pPr>
        <w:ind w:left="4004" w:hanging="164"/>
      </w:pPr>
    </w:lvl>
    <w:lvl w:ilvl="5">
      <w:numFmt w:val="bullet"/>
      <w:lvlText w:val="•"/>
      <w:lvlJc w:val="left"/>
      <w:pPr>
        <w:ind w:left="4953" w:hanging="164"/>
      </w:pPr>
    </w:lvl>
    <w:lvl w:ilvl="6">
      <w:numFmt w:val="bullet"/>
      <w:lvlText w:val="•"/>
      <w:lvlJc w:val="left"/>
      <w:pPr>
        <w:ind w:left="5901" w:hanging="164"/>
      </w:pPr>
    </w:lvl>
    <w:lvl w:ilvl="7">
      <w:numFmt w:val="bullet"/>
      <w:lvlText w:val="•"/>
      <w:lvlJc w:val="left"/>
      <w:pPr>
        <w:ind w:left="6850" w:hanging="164"/>
      </w:pPr>
    </w:lvl>
    <w:lvl w:ilvl="8">
      <w:numFmt w:val="bullet"/>
      <w:lvlText w:val="•"/>
      <w:lvlJc w:val="left"/>
      <w:pPr>
        <w:ind w:left="7799" w:hanging="164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02" w:hanging="164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48" w:hanging="164"/>
      </w:pPr>
    </w:lvl>
    <w:lvl w:ilvl="2">
      <w:numFmt w:val="bullet"/>
      <w:lvlText w:val="•"/>
      <w:lvlJc w:val="left"/>
      <w:pPr>
        <w:ind w:left="1997" w:hanging="164"/>
      </w:pPr>
    </w:lvl>
    <w:lvl w:ilvl="3">
      <w:numFmt w:val="bullet"/>
      <w:lvlText w:val="•"/>
      <w:lvlJc w:val="left"/>
      <w:pPr>
        <w:ind w:left="2945" w:hanging="164"/>
      </w:pPr>
    </w:lvl>
    <w:lvl w:ilvl="4">
      <w:numFmt w:val="bullet"/>
      <w:lvlText w:val="•"/>
      <w:lvlJc w:val="left"/>
      <w:pPr>
        <w:ind w:left="3894" w:hanging="164"/>
      </w:pPr>
    </w:lvl>
    <w:lvl w:ilvl="5">
      <w:numFmt w:val="bullet"/>
      <w:lvlText w:val="•"/>
      <w:lvlJc w:val="left"/>
      <w:pPr>
        <w:ind w:left="4843" w:hanging="164"/>
      </w:pPr>
    </w:lvl>
    <w:lvl w:ilvl="6">
      <w:numFmt w:val="bullet"/>
      <w:lvlText w:val="•"/>
      <w:lvlJc w:val="left"/>
      <w:pPr>
        <w:ind w:left="5791" w:hanging="164"/>
      </w:pPr>
    </w:lvl>
    <w:lvl w:ilvl="7">
      <w:numFmt w:val="bullet"/>
      <w:lvlText w:val="•"/>
      <w:lvlJc w:val="left"/>
      <w:pPr>
        <w:ind w:left="6740" w:hanging="164"/>
      </w:pPr>
    </w:lvl>
    <w:lvl w:ilvl="8">
      <w:numFmt w:val="bullet"/>
      <w:lvlText w:val="•"/>
      <w:lvlJc w:val="left"/>
      <w:pPr>
        <w:ind w:left="7689" w:hanging="164"/>
      </w:pPr>
    </w:lvl>
  </w:abstractNum>
  <w:abstractNum w:abstractNumId="3">
    <w:nsid w:val="00000405"/>
    <w:multiLevelType w:val="multilevel"/>
    <w:tmpl w:val="00000888"/>
    <w:lvl w:ilvl="0">
      <w:start w:val="5"/>
      <w:numFmt w:val="decimal"/>
      <w:lvlText w:val="%1"/>
      <w:lvlJc w:val="left"/>
      <w:pPr>
        <w:ind w:left="644" w:hanging="42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3" w:hanging="423"/>
      </w:pPr>
      <w:rPr>
        <w:rFonts w:ascii="Times New Roman" w:hAnsi="Times New Roman" w:cs="Times New Roman"/>
        <w:b/>
        <w:bCs/>
        <w:i/>
        <w:i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676" w:hanging="423"/>
      </w:pPr>
    </w:lvl>
    <w:lvl w:ilvl="3">
      <w:numFmt w:val="bullet"/>
      <w:lvlText w:val="•"/>
      <w:lvlJc w:val="left"/>
      <w:pPr>
        <w:ind w:left="2712" w:hanging="423"/>
      </w:pPr>
    </w:lvl>
    <w:lvl w:ilvl="4">
      <w:numFmt w:val="bullet"/>
      <w:lvlText w:val="•"/>
      <w:lvlJc w:val="left"/>
      <w:pPr>
        <w:ind w:left="3748" w:hanging="423"/>
      </w:pPr>
    </w:lvl>
    <w:lvl w:ilvl="5">
      <w:numFmt w:val="bullet"/>
      <w:lvlText w:val="•"/>
      <w:lvlJc w:val="left"/>
      <w:pPr>
        <w:ind w:left="4785" w:hanging="423"/>
      </w:pPr>
    </w:lvl>
    <w:lvl w:ilvl="6">
      <w:numFmt w:val="bullet"/>
      <w:lvlText w:val="•"/>
      <w:lvlJc w:val="left"/>
      <w:pPr>
        <w:ind w:left="5821" w:hanging="423"/>
      </w:pPr>
    </w:lvl>
    <w:lvl w:ilvl="7">
      <w:numFmt w:val="bullet"/>
      <w:lvlText w:val="•"/>
      <w:lvlJc w:val="left"/>
      <w:pPr>
        <w:ind w:left="6857" w:hanging="423"/>
      </w:pPr>
    </w:lvl>
    <w:lvl w:ilvl="8">
      <w:numFmt w:val="bullet"/>
      <w:lvlText w:val="•"/>
      <w:lvlJc w:val="left"/>
      <w:pPr>
        <w:ind w:left="7893" w:hanging="423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43" w:hanging="240"/>
      </w:pPr>
      <w:rPr>
        <w:rFonts w:ascii="Times New Roman" w:hAnsi="Times New Roman" w:cs="Times New Roman"/>
        <w:b w:val="0"/>
        <w:bCs w:val="0"/>
        <w:spacing w:val="-8"/>
        <w:w w:val="99"/>
        <w:sz w:val="24"/>
        <w:szCs w:val="24"/>
      </w:rPr>
    </w:lvl>
    <w:lvl w:ilvl="1">
      <w:numFmt w:val="bullet"/>
      <w:lvlText w:val="•"/>
      <w:lvlJc w:val="left"/>
      <w:pPr>
        <w:ind w:left="1028" w:hanging="240"/>
      </w:pPr>
    </w:lvl>
    <w:lvl w:ilvl="2">
      <w:numFmt w:val="bullet"/>
      <w:lvlText w:val="•"/>
      <w:lvlJc w:val="left"/>
      <w:pPr>
        <w:ind w:left="1716" w:hanging="240"/>
      </w:pPr>
    </w:lvl>
    <w:lvl w:ilvl="3">
      <w:numFmt w:val="bullet"/>
      <w:lvlText w:val="•"/>
      <w:lvlJc w:val="left"/>
      <w:pPr>
        <w:ind w:left="2404" w:hanging="240"/>
      </w:pPr>
    </w:lvl>
    <w:lvl w:ilvl="4">
      <w:numFmt w:val="bullet"/>
      <w:lvlText w:val="•"/>
      <w:lvlJc w:val="left"/>
      <w:pPr>
        <w:ind w:left="3092" w:hanging="240"/>
      </w:pPr>
    </w:lvl>
    <w:lvl w:ilvl="5">
      <w:numFmt w:val="bullet"/>
      <w:lvlText w:val="•"/>
      <w:lvlJc w:val="left"/>
      <w:pPr>
        <w:ind w:left="3780" w:hanging="240"/>
      </w:pPr>
    </w:lvl>
    <w:lvl w:ilvl="6">
      <w:numFmt w:val="bullet"/>
      <w:lvlText w:val="•"/>
      <w:lvlJc w:val="left"/>
      <w:pPr>
        <w:ind w:left="4468" w:hanging="240"/>
      </w:pPr>
    </w:lvl>
    <w:lvl w:ilvl="7">
      <w:numFmt w:val="bullet"/>
      <w:lvlText w:val="•"/>
      <w:lvlJc w:val="left"/>
      <w:pPr>
        <w:ind w:left="5156" w:hanging="240"/>
      </w:pPr>
    </w:lvl>
    <w:lvl w:ilvl="8">
      <w:numFmt w:val="bullet"/>
      <w:lvlText w:val="•"/>
      <w:lvlJc w:val="left"/>
      <w:pPr>
        <w:ind w:left="5844" w:hanging="24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343" w:hanging="24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028" w:hanging="240"/>
      </w:pPr>
    </w:lvl>
    <w:lvl w:ilvl="2">
      <w:numFmt w:val="bullet"/>
      <w:lvlText w:val="•"/>
      <w:lvlJc w:val="left"/>
      <w:pPr>
        <w:ind w:left="1716" w:hanging="240"/>
      </w:pPr>
    </w:lvl>
    <w:lvl w:ilvl="3">
      <w:numFmt w:val="bullet"/>
      <w:lvlText w:val="•"/>
      <w:lvlJc w:val="left"/>
      <w:pPr>
        <w:ind w:left="2404" w:hanging="240"/>
      </w:pPr>
    </w:lvl>
    <w:lvl w:ilvl="4">
      <w:numFmt w:val="bullet"/>
      <w:lvlText w:val="•"/>
      <w:lvlJc w:val="left"/>
      <w:pPr>
        <w:ind w:left="3092" w:hanging="240"/>
      </w:pPr>
    </w:lvl>
    <w:lvl w:ilvl="5">
      <w:numFmt w:val="bullet"/>
      <w:lvlText w:val="•"/>
      <w:lvlJc w:val="left"/>
      <w:pPr>
        <w:ind w:left="3780" w:hanging="240"/>
      </w:pPr>
    </w:lvl>
    <w:lvl w:ilvl="6">
      <w:numFmt w:val="bullet"/>
      <w:lvlText w:val="•"/>
      <w:lvlJc w:val="left"/>
      <w:pPr>
        <w:ind w:left="4468" w:hanging="240"/>
      </w:pPr>
    </w:lvl>
    <w:lvl w:ilvl="7">
      <w:numFmt w:val="bullet"/>
      <w:lvlText w:val="•"/>
      <w:lvlJc w:val="left"/>
      <w:pPr>
        <w:ind w:left="5156" w:hanging="240"/>
      </w:pPr>
    </w:lvl>
    <w:lvl w:ilvl="8">
      <w:numFmt w:val="bullet"/>
      <w:lvlText w:val="•"/>
      <w:lvlJc w:val="left"/>
      <w:pPr>
        <w:ind w:left="5844" w:hanging="24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355" w:hanging="240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046" w:hanging="240"/>
      </w:pPr>
    </w:lvl>
    <w:lvl w:ilvl="2">
      <w:numFmt w:val="bullet"/>
      <w:lvlText w:val="•"/>
      <w:lvlJc w:val="left"/>
      <w:pPr>
        <w:ind w:left="1732" w:hanging="240"/>
      </w:pPr>
    </w:lvl>
    <w:lvl w:ilvl="3">
      <w:numFmt w:val="bullet"/>
      <w:lvlText w:val="•"/>
      <w:lvlJc w:val="left"/>
      <w:pPr>
        <w:ind w:left="2418" w:hanging="240"/>
      </w:pPr>
    </w:lvl>
    <w:lvl w:ilvl="4">
      <w:numFmt w:val="bullet"/>
      <w:lvlText w:val="•"/>
      <w:lvlJc w:val="left"/>
      <w:pPr>
        <w:ind w:left="3104" w:hanging="240"/>
      </w:pPr>
    </w:lvl>
    <w:lvl w:ilvl="5">
      <w:numFmt w:val="bullet"/>
      <w:lvlText w:val="•"/>
      <w:lvlJc w:val="left"/>
      <w:pPr>
        <w:ind w:left="3790" w:hanging="240"/>
      </w:pPr>
    </w:lvl>
    <w:lvl w:ilvl="6">
      <w:numFmt w:val="bullet"/>
      <w:lvlText w:val="•"/>
      <w:lvlJc w:val="left"/>
      <w:pPr>
        <w:ind w:left="4476" w:hanging="240"/>
      </w:pPr>
    </w:lvl>
    <w:lvl w:ilvl="7">
      <w:numFmt w:val="bullet"/>
      <w:lvlText w:val="•"/>
      <w:lvlJc w:val="left"/>
      <w:pPr>
        <w:ind w:left="5162" w:hanging="240"/>
      </w:pPr>
    </w:lvl>
    <w:lvl w:ilvl="8">
      <w:numFmt w:val="bullet"/>
      <w:lvlText w:val="•"/>
      <w:lvlJc w:val="left"/>
      <w:pPr>
        <w:ind w:left="5848" w:hanging="24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03" w:hanging="401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12" w:hanging="401"/>
      </w:pPr>
    </w:lvl>
    <w:lvl w:ilvl="2">
      <w:numFmt w:val="bullet"/>
      <w:lvlText w:val="•"/>
      <w:lvlJc w:val="left"/>
      <w:pPr>
        <w:ind w:left="1524" w:hanging="401"/>
      </w:pPr>
    </w:lvl>
    <w:lvl w:ilvl="3">
      <w:numFmt w:val="bullet"/>
      <w:lvlText w:val="•"/>
      <w:lvlJc w:val="left"/>
      <w:pPr>
        <w:ind w:left="2236" w:hanging="401"/>
      </w:pPr>
    </w:lvl>
    <w:lvl w:ilvl="4">
      <w:numFmt w:val="bullet"/>
      <w:lvlText w:val="•"/>
      <w:lvlJc w:val="left"/>
      <w:pPr>
        <w:ind w:left="2948" w:hanging="401"/>
      </w:pPr>
    </w:lvl>
    <w:lvl w:ilvl="5">
      <w:numFmt w:val="bullet"/>
      <w:lvlText w:val="•"/>
      <w:lvlJc w:val="left"/>
      <w:pPr>
        <w:ind w:left="3660" w:hanging="401"/>
      </w:pPr>
    </w:lvl>
    <w:lvl w:ilvl="6">
      <w:numFmt w:val="bullet"/>
      <w:lvlText w:val="•"/>
      <w:lvlJc w:val="left"/>
      <w:pPr>
        <w:ind w:left="4372" w:hanging="401"/>
      </w:pPr>
    </w:lvl>
    <w:lvl w:ilvl="7">
      <w:numFmt w:val="bullet"/>
      <w:lvlText w:val="•"/>
      <w:lvlJc w:val="left"/>
      <w:pPr>
        <w:ind w:left="5084" w:hanging="401"/>
      </w:pPr>
    </w:lvl>
    <w:lvl w:ilvl="8">
      <w:numFmt w:val="bullet"/>
      <w:lvlText w:val="•"/>
      <w:lvlJc w:val="left"/>
      <w:pPr>
        <w:ind w:left="5796" w:hanging="401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03" w:hanging="25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12" w:hanging="257"/>
      </w:pPr>
    </w:lvl>
    <w:lvl w:ilvl="2">
      <w:numFmt w:val="bullet"/>
      <w:lvlText w:val="•"/>
      <w:lvlJc w:val="left"/>
      <w:pPr>
        <w:ind w:left="1524" w:hanging="257"/>
      </w:pPr>
    </w:lvl>
    <w:lvl w:ilvl="3">
      <w:numFmt w:val="bullet"/>
      <w:lvlText w:val="•"/>
      <w:lvlJc w:val="left"/>
      <w:pPr>
        <w:ind w:left="2236" w:hanging="257"/>
      </w:pPr>
    </w:lvl>
    <w:lvl w:ilvl="4">
      <w:numFmt w:val="bullet"/>
      <w:lvlText w:val="•"/>
      <w:lvlJc w:val="left"/>
      <w:pPr>
        <w:ind w:left="2948" w:hanging="257"/>
      </w:pPr>
    </w:lvl>
    <w:lvl w:ilvl="5">
      <w:numFmt w:val="bullet"/>
      <w:lvlText w:val="•"/>
      <w:lvlJc w:val="left"/>
      <w:pPr>
        <w:ind w:left="3660" w:hanging="257"/>
      </w:pPr>
    </w:lvl>
    <w:lvl w:ilvl="6">
      <w:numFmt w:val="bullet"/>
      <w:lvlText w:val="•"/>
      <w:lvlJc w:val="left"/>
      <w:pPr>
        <w:ind w:left="4372" w:hanging="257"/>
      </w:pPr>
    </w:lvl>
    <w:lvl w:ilvl="7">
      <w:numFmt w:val="bullet"/>
      <w:lvlText w:val="•"/>
      <w:lvlJc w:val="left"/>
      <w:pPr>
        <w:ind w:left="5084" w:hanging="257"/>
      </w:pPr>
    </w:lvl>
    <w:lvl w:ilvl="8">
      <w:numFmt w:val="bullet"/>
      <w:lvlText w:val="•"/>
      <w:lvlJc w:val="left"/>
      <w:pPr>
        <w:ind w:left="5796" w:hanging="257"/>
      </w:pPr>
    </w:lvl>
  </w:abstractNum>
  <w:abstractNum w:abstractNumId="9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496" w:hanging="21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18" w:hanging="423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376" w:hanging="382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029" w:hanging="382"/>
      </w:pPr>
    </w:lvl>
    <w:lvl w:ilvl="4">
      <w:numFmt w:val="bullet"/>
      <w:lvlText w:val="•"/>
      <w:lvlJc w:val="left"/>
      <w:pPr>
        <w:ind w:left="3145" w:hanging="382"/>
      </w:pPr>
    </w:lvl>
    <w:lvl w:ilvl="5">
      <w:numFmt w:val="bullet"/>
      <w:lvlText w:val="•"/>
      <w:lvlJc w:val="left"/>
      <w:pPr>
        <w:ind w:left="4261" w:hanging="382"/>
      </w:pPr>
    </w:lvl>
    <w:lvl w:ilvl="6">
      <w:numFmt w:val="bullet"/>
      <w:lvlText w:val="•"/>
      <w:lvlJc w:val="left"/>
      <w:pPr>
        <w:ind w:left="5377" w:hanging="382"/>
      </w:pPr>
    </w:lvl>
    <w:lvl w:ilvl="7">
      <w:numFmt w:val="bullet"/>
      <w:lvlText w:val="•"/>
      <w:lvlJc w:val="left"/>
      <w:pPr>
        <w:ind w:left="6493" w:hanging="382"/>
      </w:pPr>
    </w:lvl>
    <w:lvl w:ilvl="8">
      <w:numFmt w:val="bullet"/>
      <w:lvlText w:val="•"/>
      <w:lvlJc w:val="left"/>
      <w:pPr>
        <w:ind w:left="7608" w:hanging="382"/>
      </w:pPr>
    </w:lvl>
  </w:abstractNum>
  <w:abstractNum w:abstractNumId="10">
    <w:nsid w:val="0000040C"/>
    <w:multiLevelType w:val="multilevel"/>
    <w:tmpl w:val="D48C8468"/>
    <w:lvl w:ilvl="0">
      <w:start w:val="11"/>
      <w:numFmt w:val="decimal"/>
      <w:lvlText w:val="%1"/>
      <w:lvlJc w:val="left"/>
      <w:pPr>
        <w:ind w:left="663" w:hanging="5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</w:lvl>
    <w:lvl w:ilvl="4">
      <w:numFmt w:val="bullet"/>
      <w:lvlText w:val="•"/>
      <w:lvlJc w:val="left"/>
      <w:pPr>
        <w:ind w:left="3628" w:hanging="480"/>
      </w:pPr>
    </w:lvl>
    <w:lvl w:ilvl="5">
      <w:numFmt w:val="bullet"/>
      <w:lvlText w:val="•"/>
      <w:lvlJc w:val="left"/>
      <w:pPr>
        <w:ind w:left="4618" w:hanging="480"/>
      </w:pPr>
    </w:lvl>
    <w:lvl w:ilvl="6">
      <w:numFmt w:val="bullet"/>
      <w:lvlText w:val="•"/>
      <w:lvlJc w:val="left"/>
      <w:pPr>
        <w:ind w:left="5608" w:hanging="480"/>
      </w:pPr>
    </w:lvl>
    <w:lvl w:ilvl="7">
      <w:numFmt w:val="bullet"/>
      <w:lvlText w:val="•"/>
      <w:lvlJc w:val="left"/>
      <w:pPr>
        <w:ind w:left="6597" w:hanging="480"/>
      </w:pPr>
    </w:lvl>
    <w:lvl w:ilvl="8">
      <w:numFmt w:val="bullet"/>
      <w:lvlText w:val="•"/>
      <w:lvlJc w:val="left"/>
      <w:pPr>
        <w:ind w:left="7587" w:hanging="480"/>
      </w:pPr>
    </w:lvl>
  </w:abstractNum>
  <w:abstractNum w:abstractNumId="11">
    <w:nsid w:val="0000040D"/>
    <w:multiLevelType w:val="multilevel"/>
    <w:tmpl w:val="2FEE22A6"/>
    <w:lvl w:ilvl="0">
      <w:start w:val="11"/>
      <w:numFmt w:val="decimal"/>
      <w:lvlText w:val="%1"/>
      <w:lvlJc w:val="left"/>
      <w:pPr>
        <w:ind w:left="548" w:hanging="548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48" w:hanging="548"/>
      </w:pPr>
      <w:rPr>
        <w:rFonts w:ascii="Times New Roman" w:hAnsi="Times New Roman" w:cs="Times New Roman"/>
        <w:b w:val="0"/>
        <w:bCs/>
        <w:spacing w:val="-16"/>
        <w:w w:val="100"/>
        <w:sz w:val="24"/>
        <w:szCs w:val="24"/>
        <w:lang w:val="en-US"/>
      </w:rPr>
    </w:lvl>
    <w:lvl w:ilvl="2">
      <w:numFmt w:val="bullet"/>
      <w:lvlText w:val="•"/>
      <w:lvlJc w:val="left"/>
      <w:pPr>
        <w:ind w:left="1993" w:hanging="548"/>
      </w:pPr>
    </w:lvl>
    <w:lvl w:ilvl="3">
      <w:numFmt w:val="bullet"/>
      <w:lvlText w:val="•"/>
      <w:lvlJc w:val="left"/>
      <w:pPr>
        <w:ind w:left="2939" w:hanging="548"/>
      </w:pPr>
    </w:lvl>
    <w:lvl w:ilvl="4">
      <w:numFmt w:val="bullet"/>
      <w:lvlText w:val="•"/>
      <w:lvlJc w:val="left"/>
      <w:pPr>
        <w:ind w:left="3886" w:hanging="548"/>
      </w:pPr>
    </w:lvl>
    <w:lvl w:ilvl="5">
      <w:numFmt w:val="bullet"/>
      <w:lvlText w:val="•"/>
      <w:lvlJc w:val="left"/>
      <w:pPr>
        <w:ind w:left="4833" w:hanging="548"/>
      </w:pPr>
    </w:lvl>
    <w:lvl w:ilvl="6">
      <w:numFmt w:val="bullet"/>
      <w:lvlText w:val="•"/>
      <w:lvlJc w:val="left"/>
      <w:pPr>
        <w:ind w:left="5779" w:hanging="548"/>
      </w:pPr>
    </w:lvl>
    <w:lvl w:ilvl="7">
      <w:numFmt w:val="bullet"/>
      <w:lvlText w:val="•"/>
      <w:lvlJc w:val="left"/>
      <w:pPr>
        <w:ind w:left="6726" w:hanging="548"/>
      </w:pPr>
    </w:lvl>
    <w:lvl w:ilvl="8">
      <w:numFmt w:val="bullet"/>
      <w:lvlText w:val="•"/>
      <w:lvlJc w:val="left"/>
      <w:pPr>
        <w:ind w:left="7673" w:hanging="548"/>
      </w:pPr>
    </w:lvl>
  </w:abstractNum>
  <w:abstractNum w:abstractNumId="12">
    <w:nsid w:val="0000040E"/>
    <w:multiLevelType w:val="multilevel"/>
    <w:tmpl w:val="00000891"/>
    <w:lvl w:ilvl="0">
      <w:start w:val="13"/>
      <w:numFmt w:val="decimal"/>
      <w:lvlText w:val="%1."/>
      <w:lvlJc w:val="left"/>
      <w:pPr>
        <w:ind w:left="102" w:hanging="436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30" w:hanging="921"/>
      </w:pPr>
      <w:rPr>
        <w:rFonts w:cs="Times New Roman"/>
        <w:spacing w:val="-4"/>
        <w:w w:val="100"/>
        <w:u w:val="single"/>
      </w:rPr>
    </w:lvl>
    <w:lvl w:ilvl="2">
      <w:numFmt w:val="bullet"/>
      <w:lvlText w:val="•"/>
      <w:lvlJc w:val="left"/>
      <w:pPr>
        <w:ind w:left="2609" w:hanging="921"/>
      </w:pPr>
    </w:lvl>
    <w:lvl w:ilvl="3">
      <w:numFmt w:val="bullet"/>
      <w:lvlText w:val="•"/>
      <w:lvlJc w:val="left"/>
      <w:pPr>
        <w:ind w:left="3479" w:hanging="921"/>
      </w:pPr>
    </w:lvl>
    <w:lvl w:ilvl="4">
      <w:numFmt w:val="bullet"/>
      <w:lvlText w:val="•"/>
      <w:lvlJc w:val="left"/>
      <w:pPr>
        <w:ind w:left="4348" w:hanging="921"/>
      </w:pPr>
    </w:lvl>
    <w:lvl w:ilvl="5">
      <w:numFmt w:val="bullet"/>
      <w:lvlText w:val="•"/>
      <w:lvlJc w:val="left"/>
      <w:pPr>
        <w:ind w:left="5218" w:hanging="921"/>
      </w:pPr>
    </w:lvl>
    <w:lvl w:ilvl="6">
      <w:numFmt w:val="bullet"/>
      <w:lvlText w:val="•"/>
      <w:lvlJc w:val="left"/>
      <w:pPr>
        <w:ind w:left="6088" w:hanging="921"/>
      </w:pPr>
    </w:lvl>
    <w:lvl w:ilvl="7">
      <w:numFmt w:val="bullet"/>
      <w:lvlText w:val="•"/>
      <w:lvlJc w:val="left"/>
      <w:pPr>
        <w:ind w:left="6957" w:hanging="921"/>
      </w:pPr>
    </w:lvl>
    <w:lvl w:ilvl="8">
      <w:numFmt w:val="bullet"/>
      <w:lvlText w:val="•"/>
      <w:lvlJc w:val="left"/>
      <w:pPr>
        <w:ind w:left="7827" w:hanging="921"/>
      </w:pPr>
    </w:lvl>
  </w:abstractNum>
  <w:abstractNum w:abstractNumId="13">
    <w:nsid w:val="0000040F"/>
    <w:multiLevelType w:val="multilevel"/>
    <w:tmpl w:val="00000892"/>
    <w:lvl w:ilvl="0">
      <w:start w:val="15"/>
      <w:numFmt w:val="decimal"/>
      <w:lvlText w:val="%1"/>
      <w:lvlJc w:val="left"/>
      <w:pPr>
        <w:ind w:left="1371" w:hanging="562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22" w:hanging="562"/>
      </w:pPr>
      <w:rPr>
        <w:rFonts w:cs="Times New Roman"/>
        <w:spacing w:val="-4"/>
        <w:w w:val="100"/>
        <w:u w:val="single"/>
      </w:rPr>
    </w:lvl>
    <w:lvl w:ilvl="2">
      <w:numFmt w:val="bullet"/>
      <w:lvlText w:val="•"/>
      <w:lvlJc w:val="left"/>
      <w:pPr>
        <w:ind w:left="2289" w:hanging="562"/>
      </w:pPr>
    </w:lvl>
    <w:lvl w:ilvl="3">
      <w:numFmt w:val="bullet"/>
      <w:lvlText w:val="•"/>
      <w:lvlJc w:val="left"/>
      <w:pPr>
        <w:ind w:left="3199" w:hanging="562"/>
      </w:pPr>
    </w:lvl>
    <w:lvl w:ilvl="4">
      <w:numFmt w:val="bullet"/>
      <w:lvlText w:val="•"/>
      <w:lvlJc w:val="left"/>
      <w:pPr>
        <w:ind w:left="4108" w:hanging="562"/>
      </w:pPr>
    </w:lvl>
    <w:lvl w:ilvl="5">
      <w:numFmt w:val="bullet"/>
      <w:lvlText w:val="•"/>
      <w:lvlJc w:val="left"/>
      <w:pPr>
        <w:ind w:left="5018" w:hanging="562"/>
      </w:pPr>
    </w:lvl>
    <w:lvl w:ilvl="6">
      <w:numFmt w:val="bullet"/>
      <w:lvlText w:val="•"/>
      <w:lvlJc w:val="left"/>
      <w:pPr>
        <w:ind w:left="5928" w:hanging="562"/>
      </w:pPr>
    </w:lvl>
    <w:lvl w:ilvl="7">
      <w:numFmt w:val="bullet"/>
      <w:lvlText w:val="•"/>
      <w:lvlJc w:val="left"/>
      <w:pPr>
        <w:ind w:left="6837" w:hanging="562"/>
      </w:pPr>
    </w:lvl>
    <w:lvl w:ilvl="8">
      <w:numFmt w:val="bullet"/>
      <w:lvlText w:val="•"/>
      <w:lvlJc w:val="left"/>
      <w:pPr>
        <w:ind w:left="7747" w:hanging="562"/>
      </w:pPr>
    </w:lvl>
  </w:abstractNum>
  <w:abstractNum w:abstractNumId="14">
    <w:nsid w:val="03C72613"/>
    <w:multiLevelType w:val="hybridMultilevel"/>
    <w:tmpl w:val="DA42B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9DE4D9B"/>
    <w:multiLevelType w:val="multilevel"/>
    <w:tmpl w:val="3B92C91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640"/>
        </w:tabs>
        <w:ind w:left="64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2160"/>
      </w:pPr>
      <w:rPr>
        <w:rFonts w:hint="default"/>
        <w:u w:val="single"/>
      </w:rPr>
    </w:lvl>
  </w:abstractNum>
  <w:abstractNum w:abstractNumId="16">
    <w:nsid w:val="0B892CA0"/>
    <w:multiLevelType w:val="hybridMultilevel"/>
    <w:tmpl w:val="AA38C5B8"/>
    <w:lvl w:ilvl="0" w:tplc="FBA48722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1343C47"/>
    <w:multiLevelType w:val="hybridMultilevel"/>
    <w:tmpl w:val="44C0C88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122964E5"/>
    <w:multiLevelType w:val="hybridMultilevel"/>
    <w:tmpl w:val="0378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C037C"/>
    <w:multiLevelType w:val="hybridMultilevel"/>
    <w:tmpl w:val="B7749604"/>
    <w:lvl w:ilvl="0" w:tplc="FCD648E4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28462D54"/>
    <w:multiLevelType w:val="hybridMultilevel"/>
    <w:tmpl w:val="F410B898"/>
    <w:lvl w:ilvl="0" w:tplc="4BA4558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344AC5"/>
    <w:multiLevelType w:val="hybridMultilevel"/>
    <w:tmpl w:val="32D20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6E1F8D"/>
    <w:multiLevelType w:val="hybridMultilevel"/>
    <w:tmpl w:val="3E1A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B6CCD"/>
    <w:multiLevelType w:val="multilevel"/>
    <w:tmpl w:val="6132356E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5F9480B"/>
    <w:multiLevelType w:val="hybridMultilevel"/>
    <w:tmpl w:val="EFA2B026"/>
    <w:lvl w:ilvl="0" w:tplc="5692A0B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2B9A4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B20520"/>
    <w:multiLevelType w:val="multilevel"/>
    <w:tmpl w:val="D48C8468"/>
    <w:lvl w:ilvl="0">
      <w:start w:val="11"/>
      <w:numFmt w:val="decimal"/>
      <w:lvlText w:val="%1"/>
      <w:lvlJc w:val="left"/>
      <w:pPr>
        <w:ind w:left="663" w:hanging="5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</w:lvl>
    <w:lvl w:ilvl="4">
      <w:numFmt w:val="bullet"/>
      <w:lvlText w:val="•"/>
      <w:lvlJc w:val="left"/>
      <w:pPr>
        <w:ind w:left="3628" w:hanging="480"/>
      </w:pPr>
    </w:lvl>
    <w:lvl w:ilvl="5">
      <w:numFmt w:val="bullet"/>
      <w:lvlText w:val="•"/>
      <w:lvlJc w:val="left"/>
      <w:pPr>
        <w:ind w:left="4618" w:hanging="480"/>
      </w:pPr>
    </w:lvl>
    <w:lvl w:ilvl="6">
      <w:numFmt w:val="bullet"/>
      <w:lvlText w:val="•"/>
      <w:lvlJc w:val="left"/>
      <w:pPr>
        <w:ind w:left="5608" w:hanging="480"/>
      </w:pPr>
    </w:lvl>
    <w:lvl w:ilvl="7">
      <w:numFmt w:val="bullet"/>
      <w:lvlText w:val="•"/>
      <w:lvlJc w:val="left"/>
      <w:pPr>
        <w:ind w:left="6597" w:hanging="480"/>
      </w:pPr>
    </w:lvl>
    <w:lvl w:ilvl="8">
      <w:numFmt w:val="bullet"/>
      <w:lvlText w:val="•"/>
      <w:lvlJc w:val="left"/>
      <w:pPr>
        <w:ind w:left="7587" w:hanging="480"/>
      </w:pPr>
    </w:lvl>
  </w:abstractNum>
  <w:abstractNum w:abstractNumId="26">
    <w:nsid w:val="3E7D73AA"/>
    <w:multiLevelType w:val="hybridMultilevel"/>
    <w:tmpl w:val="1D28D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CC3FE4"/>
    <w:multiLevelType w:val="multilevel"/>
    <w:tmpl w:val="D48C8468"/>
    <w:lvl w:ilvl="0">
      <w:start w:val="11"/>
      <w:numFmt w:val="decimal"/>
      <w:lvlText w:val="%1"/>
      <w:lvlJc w:val="left"/>
      <w:pPr>
        <w:ind w:left="663" w:hanging="5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</w:lvl>
    <w:lvl w:ilvl="4">
      <w:numFmt w:val="bullet"/>
      <w:lvlText w:val="•"/>
      <w:lvlJc w:val="left"/>
      <w:pPr>
        <w:ind w:left="3628" w:hanging="480"/>
      </w:pPr>
    </w:lvl>
    <w:lvl w:ilvl="5">
      <w:numFmt w:val="bullet"/>
      <w:lvlText w:val="•"/>
      <w:lvlJc w:val="left"/>
      <w:pPr>
        <w:ind w:left="4618" w:hanging="480"/>
      </w:pPr>
    </w:lvl>
    <w:lvl w:ilvl="6">
      <w:numFmt w:val="bullet"/>
      <w:lvlText w:val="•"/>
      <w:lvlJc w:val="left"/>
      <w:pPr>
        <w:ind w:left="5608" w:hanging="480"/>
      </w:pPr>
    </w:lvl>
    <w:lvl w:ilvl="7">
      <w:numFmt w:val="bullet"/>
      <w:lvlText w:val="•"/>
      <w:lvlJc w:val="left"/>
      <w:pPr>
        <w:ind w:left="6597" w:hanging="480"/>
      </w:pPr>
    </w:lvl>
    <w:lvl w:ilvl="8">
      <w:numFmt w:val="bullet"/>
      <w:lvlText w:val="•"/>
      <w:lvlJc w:val="left"/>
      <w:pPr>
        <w:ind w:left="7587" w:hanging="480"/>
      </w:pPr>
    </w:lvl>
  </w:abstractNum>
  <w:abstractNum w:abstractNumId="28">
    <w:nsid w:val="481B6DA6"/>
    <w:multiLevelType w:val="hybridMultilevel"/>
    <w:tmpl w:val="07B4EA70"/>
    <w:lvl w:ilvl="0" w:tplc="B2AC0BD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8A2094"/>
    <w:multiLevelType w:val="multilevel"/>
    <w:tmpl w:val="7D2A4624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640"/>
        </w:tabs>
        <w:ind w:left="64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2160"/>
      </w:pPr>
      <w:rPr>
        <w:rFonts w:hint="default"/>
        <w:u w:val="single"/>
      </w:rPr>
    </w:lvl>
  </w:abstractNum>
  <w:abstractNum w:abstractNumId="30">
    <w:nsid w:val="537B67EA"/>
    <w:multiLevelType w:val="multilevel"/>
    <w:tmpl w:val="9A44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A74D93"/>
    <w:multiLevelType w:val="hybridMultilevel"/>
    <w:tmpl w:val="974829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A44D46"/>
    <w:multiLevelType w:val="hybridMultilevel"/>
    <w:tmpl w:val="5C581C86"/>
    <w:lvl w:ilvl="0" w:tplc="B7C0DB7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5CBA17F1"/>
    <w:multiLevelType w:val="hybridMultilevel"/>
    <w:tmpl w:val="5C0232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2DD0DE2"/>
    <w:multiLevelType w:val="multilevel"/>
    <w:tmpl w:val="3B92C91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2160"/>
      </w:pPr>
      <w:rPr>
        <w:rFonts w:hint="default"/>
        <w:u w:val="single"/>
      </w:rPr>
    </w:lvl>
  </w:abstractNum>
  <w:abstractNum w:abstractNumId="35">
    <w:nsid w:val="698D0455"/>
    <w:multiLevelType w:val="hybridMultilevel"/>
    <w:tmpl w:val="34C4AC40"/>
    <w:lvl w:ilvl="0" w:tplc="2B5E2776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6">
    <w:nsid w:val="6ACE3B3A"/>
    <w:multiLevelType w:val="multilevel"/>
    <w:tmpl w:val="75DAC518"/>
    <w:lvl w:ilvl="0">
      <w:start w:val="1"/>
      <w:numFmt w:val="decimal"/>
      <w:lvlText w:val="%1"/>
      <w:lvlJc w:val="left"/>
      <w:pPr>
        <w:ind w:left="663" w:hanging="56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 w:hint="default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 w:hint="default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  <w:rPr>
        <w:rFonts w:hint="default"/>
      </w:rPr>
    </w:lvl>
    <w:lvl w:ilvl="4">
      <w:numFmt w:val="bullet"/>
      <w:lvlText w:val="•"/>
      <w:lvlJc w:val="left"/>
      <w:pPr>
        <w:ind w:left="3628" w:hanging="480"/>
      </w:pPr>
      <w:rPr>
        <w:rFonts w:hint="default"/>
      </w:rPr>
    </w:lvl>
    <w:lvl w:ilvl="5">
      <w:numFmt w:val="bullet"/>
      <w:lvlText w:val="•"/>
      <w:lvlJc w:val="left"/>
      <w:pPr>
        <w:ind w:left="4618" w:hanging="480"/>
      </w:pPr>
      <w:rPr>
        <w:rFonts w:hint="default"/>
      </w:rPr>
    </w:lvl>
    <w:lvl w:ilvl="6">
      <w:numFmt w:val="bullet"/>
      <w:lvlText w:val="•"/>
      <w:lvlJc w:val="left"/>
      <w:pPr>
        <w:ind w:left="5608" w:hanging="480"/>
      </w:pPr>
      <w:rPr>
        <w:rFonts w:hint="default"/>
      </w:rPr>
    </w:lvl>
    <w:lvl w:ilvl="7">
      <w:numFmt w:val="bullet"/>
      <w:lvlText w:val="•"/>
      <w:lvlJc w:val="left"/>
      <w:pPr>
        <w:ind w:left="6597" w:hanging="480"/>
      </w:pPr>
      <w:rPr>
        <w:rFonts w:hint="default"/>
      </w:rPr>
    </w:lvl>
    <w:lvl w:ilvl="8">
      <w:numFmt w:val="bullet"/>
      <w:lvlText w:val="•"/>
      <w:lvlJc w:val="left"/>
      <w:pPr>
        <w:ind w:left="7587" w:hanging="480"/>
      </w:pPr>
      <w:rPr>
        <w:rFonts w:hint="default"/>
      </w:rPr>
    </w:lvl>
  </w:abstractNum>
  <w:abstractNum w:abstractNumId="37">
    <w:nsid w:val="6D8314DB"/>
    <w:multiLevelType w:val="hybridMultilevel"/>
    <w:tmpl w:val="74E4BF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BFF35C0"/>
    <w:multiLevelType w:val="hybridMultilevel"/>
    <w:tmpl w:val="94F8665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37"/>
  </w:num>
  <w:num w:numId="17">
    <w:abstractNumId w:val="26"/>
  </w:num>
  <w:num w:numId="18">
    <w:abstractNumId w:val="17"/>
  </w:num>
  <w:num w:numId="19">
    <w:abstractNumId w:val="23"/>
  </w:num>
  <w:num w:numId="20">
    <w:abstractNumId w:val="19"/>
  </w:num>
  <w:num w:numId="21">
    <w:abstractNumId w:val="28"/>
  </w:num>
  <w:num w:numId="22">
    <w:abstractNumId w:val="24"/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4"/>
  </w:num>
  <w:num w:numId="26">
    <w:abstractNumId w:val="29"/>
  </w:num>
  <w:num w:numId="27">
    <w:abstractNumId w:val="15"/>
  </w:num>
  <w:num w:numId="28">
    <w:abstractNumId w:val="17"/>
  </w:num>
  <w:num w:numId="29">
    <w:abstractNumId w:val="38"/>
  </w:num>
  <w:num w:numId="30">
    <w:abstractNumId w:val="22"/>
  </w:num>
  <w:num w:numId="31">
    <w:abstractNumId w:val="31"/>
  </w:num>
  <w:num w:numId="32">
    <w:abstractNumId w:val="21"/>
  </w:num>
  <w:num w:numId="33">
    <w:abstractNumId w:val="25"/>
  </w:num>
  <w:num w:numId="34">
    <w:abstractNumId w:val="27"/>
  </w:num>
  <w:num w:numId="35">
    <w:abstractNumId w:val="36"/>
  </w:num>
  <w:num w:numId="36">
    <w:abstractNumId w:val="18"/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2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</w:compat>
  <w:rsids>
    <w:rsidRoot w:val="00310FE1"/>
    <w:rsid w:val="00002331"/>
    <w:rsid w:val="000123F4"/>
    <w:rsid w:val="00022CC7"/>
    <w:rsid w:val="000315C4"/>
    <w:rsid w:val="00051C0B"/>
    <w:rsid w:val="00056815"/>
    <w:rsid w:val="00094B8F"/>
    <w:rsid w:val="000B275C"/>
    <w:rsid w:val="000D28CA"/>
    <w:rsid w:val="000F01F4"/>
    <w:rsid w:val="000F5F14"/>
    <w:rsid w:val="00150813"/>
    <w:rsid w:val="00152F36"/>
    <w:rsid w:val="00156769"/>
    <w:rsid w:val="0018005F"/>
    <w:rsid w:val="001A170C"/>
    <w:rsid w:val="001B14AF"/>
    <w:rsid w:val="001B20C3"/>
    <w:rsid w:val="001F7A10"/>
    <w:rsid w:val="00212447"/>
    <w:rsid w:val="00230C74"/>
    <w:rsid w:val="00233AD9"/>
    <w:rsid w:val="00254A2B"/>
    <w:rsid w:val="002550FA"/>
    <w:rsid w:val="00266698"/>
    <w:rsid w:val="00282D68"/>
    <w:rsid w:val="002B2F1E"/>
    <w:rsid w:val="002B707C"/>
    <w:rsid w:val="002C01D4"/>
    <w:rsid w:val="002E3510"/>
    <w:rsid w:val="002E35D0"/>
    <w:rsid w:val="00310FE1"/>
    <w:rsid w:val="0032708D"/>
    <w:rsid w:val="00364D16"/>
    <w:rsid w:val="003928B3"/>
    <w:rsid w:val="00403C89"/>
    <w:rsid w:val="0041179D"/>
    <w:rsid w:val="00414227"/>
    <w:rsid w:val="00453C5B"/>
    <w:rsid w:val="004845F7"/>
    <w:rsid w:val="0049386A"/>
    <w:rsid w:val="004B0F67"/>
    <w:rsid w:val="004B34D2"/>
    <w:rsid w:val="004E5B0C"/>
    <w:rsid w:val="004E7F28"/>
    <w:rsid w:val="00506988"/>
    <w:rsid w:val="00531D49"/>
    <w:rsid w:val="00543A31"/>
    <w:rsid w:val="00571534"/>
    <w:rsid w:val="00586DE5"/>
    <w:rsid w:val="005C49A7"/>
    <w:rsid w:val="005D4417"/>
    <w:rsid w:val="005D55BE"/>
    <w:rsid w:val="005D6FC5"/>
    <w:rsid w:val="00632943"/>
    <w:rsid w:val="00655574"/>
    <w:rsid w:val="00677BDD"/>
    <w:rsid w:val="00685345"/>
    <w:rsid w:val="006C51BB"/>
    <w:rsid w:val="006C6037"/>
    <w:rsid w:val="006E4B5A"/>
    <w:rsid w:val="006F029D"/>
    <w:rsid w:val="006F28AF"/>
    <w:rsid w:val="00704DBD"/>
    <w:rsid w:val="00720B2C"/>
    <w:rsid w:val="007475AE"/>
    <w:rsid w:val="00774016"/>
    <w:rsid w:val="00777F6B"/>
    <w:rsid w:val="007823B3"/>
    <w:rsid w:val="007E0F08"/>
    <w:rsid w:val="007F46B2"/>
    <w:rsid w:val="00813C51"/>
    <w:rsid w:val="008229F9"/>
    <w:rsid w:val="00885EFE"/>
    <w:rsid w:val="008C2FE1"/>
    <w:rsid w:val="008D5DAD"/>
    <w:rsid w:val="008F0C67"/>
    <w:rsid w:val="00923242"/>
    <w:rsid w:val="009407B9"/>
    <w:rsid w:val="009707A3"/>
    <w:rsid w:val="009A4043"/>
    <w:rsid w:val="009B3CCD"/>
    <w:rsid w:val="009C29B2"/>
    <w:rsid w:val="009D5099"/>
    <w:rsid w:val="009D66D5"/>
    <w:rsid w:val="009F6D7A"/>
    <w:rsid w:val="00A31E1F"/>
    <w:rsid w:val="00A40616"/>
    <w:rsid w:val="00A47B15"/>
    <w:rsid w:val="00A52F60"/>
    <w:rsid w:val="00A57323"/>
    <w:rsid w:val="00A63CE2"/>
    <w:rsid w:val="00A71AD2"/>
    <w:rsid w:val="00A73002"/>
    <w:rsid w:val="00A8164A"/>
    <w:rsid w:val="00AA0F60"/>
    <w:rsid w:val="00AA7092"/>
    <w:rsid w:val="00AF151F"/>
    <w:rsid w:val="00B159A9"/>
    <w:rsid w:val="00B2382E"/>
    <w:rsid w:val="00B23AA4"/>
    <w:rsid w:val="00B827FE"/>
    <w:rsid w:val="00B95629"/>
    <w:rsid w:val="00BC2EA7"/>
    <w:rsid w:val="00BC319F"/>
    <w:rsid w:val="00BD111C"/>
    <w:rsid w:val="00BD5CE1"/>
    <w:rsid w:val="00BE1445"/>
    <w:rsid w:val="00BE3B23"/>
    <w:rsid w:val="00BF6EFC"/>
    <w:rsid w:val="00C02ED6"/>
    <w:rsid w:val="00C05E93"/>
    <w:rsid w:val="00C17AF6"/>
    <w:rsid w:val="00C70465"/>
    <w:rsid w:val="00C730BA"/>
    <w:rsid w:val="00CB1DE5"/>
    <w:rsid w:val="00CE402A"/>
    <w:rsid w:val="00D21FE5"/>
    <w:rsid w:val="00D57D43"/>
    <w:rsid w:val="00D7010E"/>
    <w:rsid w:val="00D74406"/>
    <w:rsid w:val="00DA2CF0"/>
    <w:rsid w:val="00DB3D19"/>
    <w:rsid w:val="00DD452D"/>
    <w:rsid w:val="00DE5F54"/>
    <w:rsid w:val="00DF06A1"/>
    <w:rsid w:val="00E04919"/>
    <w:rsid w:val="00E12967"/>
    <w:rsid w:val="00E12BF8"/>
    <w:rsid w:val="00E23128"/>
    <w:rsid w:val="00E300AF"/>
    <w:rsid w:val="00E32EF4"/>
    <w:rsid w:val="00E57AD9"/>
    <w:rsid w:val="00E643C6"/>
    <w:rsid w:val="00E82705"/>
    <w:rsid w:val="00EB1867"/>
    <w:rsid w:val="00EE1891"/>
    <w:rsid w:val="00F0049F"/>
    <w:rsid w:val="00F021D5"/>
    <w:rsid w:val="00F037A1"/>
    <w:rsid w:val="00F054FC"/>
    <w:rsid w:val="00F26046"/>
    <w:rsid w:val="00F44675"/>
    <w:rsid w:val="00F52AA4"/>
    <w:rsid w:val="00F94D56"/>
    <w:rsid w:val="00FB2205"/>
    <w:rsid w:val="00FE1BFC"/>
    <w:rsid w:val="00FE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312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128"/>
    <w:pPr>
      <w:ind w:left="102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231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E23128"/>
    <w:pPr>
      <w:spacing w:before="160"/>
      <w:ind w:left="102"/>
    </w:pPr>
  </w:style>
  <w:style w:type="character" w:customStyle="1" w:styleId="a4">
    <w:name w:val="Основной текст Знак"/>
    <w:link w:val="a3"/>
    <w:uiPriority w:val="99"/>
    <w:semiHidden/>
    <w:locked/>
    <w:rsid w:val="00E2312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23128"/>
  </w:style>
  <w:style w:type="paragraph" w:customStyle="1" w:styleId="TableParagraph">
    <w:name w:val="Table Paragraph"/>
    <w:basedOn w:val="a"/>
    <w:uiPriority w:val="1"/>
    <w:qFormat/>
    <w:rsid w:val="00E23128"/>
  </w:style>
  <w:style w:type="character" w:styleId="a6">
    <w:name w:val="Hyperlink"/>
    <w:uiPriority w:val="99"/>
    <w:unhideWhenUsed/>
    <w:rsid w:val="00506988"/>
    <w:rPr>
      <w:color w:val="0000FF"/>
      <w:u w:val="single"/>
    </w:rPr>
  </w:style>
  <w:style w:type="paragraph" w:customStyle="1" w:styleId="a7">
    <w:name w:val="список с точками"/>
    <w:basedOn w:val="a"/>
    <w:rsid w:val="00AF151F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/>
      <w:jc w:val="both"/>
    </w:pPr>
  </w:style>
  <w:style w:type="table" w:styleId="a8">
    <w:name w:val="Table Grid"/>
    <w:basedOn w:val="a1"/>
    <w:uiPriority w:val="59"/>
    <w:rsid w:val="00AA70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"/>
    <w:basedOn w:val="a"/>
    <w:rsid w:val="00A8164A"/>
    <w:pPr>
      <w:widowControl/>
      <w:autoSpaceDE/>
      <w:autoSpaceDN/>
      <w:adjustRightInd/>
    </w:pPr>
    <w:rPr>
      <w:rFonts w:eastAsia="MS Mincho"/>
      <w:color w:val="000000"/>
      <w:sz w:val="20"/>
      <w:szCs w:val="20"/>
      <w:lang w:eastAsia="ja-JP"/>
    </w:rPr>
  </w:style>
  <w:style w:type="paragraph" w:customStyle="1" w:styleId="aa">
    <w:name w:val="Для таблиц"/>
    <w:basedOn w:val="a"/>
    <w:rsid w:val="00233AD9"/>
    <w:pPr>
      <w:widowControl/>
      <w:autoSpaceDE/>
      <w:autoSpaceDN/>
      <w:adjustRightInd/>
    </w:pPr>
  </w:style>
  <w:style w:type="character" w:customStyle="1" w:styleId="FontStyle82">
    <w:name w:val="Font Style82"/>
    <w:rsid w:val="00813C51"/>
    <w:rPr>
      <w:rFonts w:ascii="Times New Roman" w:hAnsi="Times New Roman" w:cs="Times New Roman" w:hint="default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2CC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22CC7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05E93"/>
    <w:rPr>
      <w:color w:val="800080"/>
      <w:u w:val="single"/>
    </w:rPr>
  </w:style>
  <w:style w:type="character" w:customStyle="1" w:styleId="apple-converted-space">
    <w:name w:val="apple-converted-space"/>
    <w:rsid w:val="00C05E93"/>
  </w:style>
  <w:style w:type="character" w:customStyle="1" w:styleId="biblio-record-text">
    <w:name w:val="biblio-record-text"/>
    <w:basedOn w:val="a0"/>
    <w:rsid w:val="00364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312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128"/>
    <w:pPr>
      <w:ind w:left="102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231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E23128"/>
    <w:pPr>
      <w:spacing w:before="160"/>
      <w:ind w:left="102"/>
    </w:pPr>
  </w:style>
  <w:style w:type="character" w:customStyle="1" w:styleId="a4">
    <w:name w:val="Основной текст Знак"/>
    <w:link w:val="a3"/>
    <w:uiPriority w:val="99"/>
    <w:semiHidden/>
    <w:locked/>
    <w:rsid w:val="00E2312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23128"/>
  </w:style>
  <w:style w:type="paragraph" w:customStyle="1" w:styleId="TableParagraph">
    <w:name w:val="Table Paragraph"/>
    <w:basedOn w:val="a"/>
    <w:uiPriority w:val="1"/>
    <w:qFormat/>
    <w:rsid w:val="00E23128"/>
  </w:style>
  <w:style w:type="character" w:styleId="a6">
    <w:name w:val="Hyperlink"/>
    <w:uiPriority w:val="99"/>
    <w:unhideWhenUsed/>
    <w:rsid w:val="00506988"/>
    <w:rPr>
      <w:color w:val="0000FF"/>
      <w:u w:val="single"/>
    </w:rPr>
  </w:style>
  <w:style w:type="paragraph" w:customStyle="1" w:styleId="a7">
    <w:name w:val="список с точками"/>
    <w:basedOn w:val="a"/>
    <w:rsid w:val="00AF151F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/>
      <w:jc w:val="both"/>
    </w:pPr>
  </w:style>
  <w:style w:type="table" w:styleId="a8">
    <w:name w:val="Table Grid"/>
    <w:basedOn w:val="a1"/>
    <w:uiPriority w:val="59"/>
    <w:rsid w:val="00AA70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"/>
    <w:basedOn w:val="a"/>
    <w:rsid w:val="00A8164A"/>
    <w:pPr>
      <w:widowControl/>
      <w:autoSpaceDE/>
      <w:autoSpaceDN/>
      <w:adjustRightInd/>
    </w:pPr>
    <w:rPr>
      <w:rFonts w:eastAsia="MS Mincho"/>
      <w:color w:val="000000"/>
      <w:sz w:val="20"/>
      <w:szCs w:val="20"/>
      <w:lang w:eastAsia="ja-JP"/>
    </w:rPr>
  </w:style>
  <w:style w:type="paragraph" w:customStyle="1" w:styleId="aa">
    <w:name w:val="Для таблиц"/>
    <w:basedOn w:val="a"/>
    <w:rsid w:val="00233AD9"/>
    <w:pPr>
      <w:widowControl/>
      <w:autoSpaceDE/>
      <w:autoSpaceDN/>
      <w:adjustRightInd/>
    </w:pPr>
  </w:style>
  <w:style w:type="character" w:customStyle="1" w:styleId="FontStyle82">
    <w:name w:val="Font Style82"/>
    <w:rsid w:val="00813C51"/>
    <w:rPr>
      <w:rFonts w:ascii="Times New Roman" w:hAnsi="Times New Roman" w:cs="Times New Roman" w:hint="default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2CC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22CC7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05E93"/>
    <w:rPr>
      <w:color w:val="800080"/>
      <w:u w:val="single"/>
    </w:rPr>
  </w:style>
  <w:style w:type="character" w:customStyle="1" w:styleId="apple-converted-space">
    <w:name w:val="apple-converted-space"/>
    <w:rsid w:val="00C05E93"/>
  </w:style>
  <w:style w:type="character" w:customStyle="1" w:styleId="biblio-record-text">
    <w:name w:val="biblio-record-text"/>
    <w:basedOn w:val="a0"/>
    <w:rsid w:val="00364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" TargetMode="External"/><Relationship Id="rId5" Type="http://schemas.openxmlformats.org/officeDocument/2006/relationships/hyperlink" Target="https://www.lingvolive.com/ru-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1854</Words>
  <Characters>14915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государственное бюджетное образовательное учреждение высшего образования</vt:lpstr>
    </vt:vector>
  </TitlesOfParts>
  <Company>Microsoft</Company>
  <LinksUpToDate>false</LinksUpToDate>
  <CharactersWithSpaces>16736</CharactersWithSpaces>
  <SharedDoc>false</SharedDoc>
  <HLinks>
    <vt:vector size="30" baseType="variant">
      <vt:variant>
        <vt:i4>1310744</vt:i4>
      </vt:variant>
      <vt:variant>
        <vt:i4>12</vt:i4>
      </vt:variant>
      <vt:variant>
        <vt:i4>0</vt:i4>
      </vt:variant>
      <vt:variant>
        <vt:i4>5</vt:i4>
      </vt:variant>
      <vt:variant>
        <vt:lpwstr>https://learnenglish.britishcouncil.org/</vt:lpwstr>
      </vt:variant>
      <vt:variant>
        <vt:lpwstr/>
      </vt:variant>
      <vt:variant>
        <vt:i4>65607</vt:i4>
      </vt:variant>
      <vt:variant>
        <vt:i4>9</vt:i4>
      </vt:variant>
      <vt:variant>
        <vt:i4>0</vt:i4>
      </vt:variant>
      <vt:variant>
        <vt:i4>5</vt:i4>
      </vt:variant>
      <vt:variant>
        <vt:lpwstr>https://www.lingvolive.com/ru-ru</vt:lpwstr>
      </vt:variant>
      <vt:variant>
        <vt:lpwstr/>
      </vt:variant>
      <vt:variant>
        <vt:i4>2359415</vt:i4>
      </vt:variant>
      <vt:variant>
        <vt:i4>6</vt:i4>
      </vt:variant>
      <vt:variant>
        <vt:i4>0</vt:i4>
      </vt:variant>
      <vt:variant>
        <vt:i4>5</vt:i4>
      </vt:variant>
      <vt:variant>
        <vt:lpwstr>http://www.de.primacad.ru/</vt:lpwstr>
      </vt:variant>
      <vt:variant>
        <vt:lpwstr/>
      </vt:variant>
      <vt:variant>
        <vt:i4>1048592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https://biblio-online.ru/bcode/445748</vt:lpwstr>
      </vt:variant>
      <vt:variant>
        <vt:lpwstr/>
      </vt:variant>
      <vt:variant>
        <vt:i4>1507348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https://biblio-online.ru/bcode/442346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государственное бюджетное образовательное учреждение высшего образования</dc:title>
  <dc:creator>My Docs</dc:creator>
  <cp:lastModifiedBy>foreign</cp:lastModifiedBy>
  <cp:revision>7</cp:revision>
  <cp:lastPrinted>2020-09-10T02:41:00Z</cp:lastPrinted>
  <dcterms:created xsi:type="dcterms:W3CDTF">2021-12-27T22:27:00Z</dcterms:created>
  <dcterms:modified xsi:type="dcterms:W3CDTF">2022-01-13T03:27:00Z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