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65" w:rsidRDefault="007E7A65" w:rsidP="007E7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ОСОБЕННОСТИ ПРИЕМА ИНОСТРАННЫХ ГРАЖДАН</w:t>
      </w:r>
    </w:p>
    <w:p w:rsidR="007E7A65" w:rsidRDefault="007E7A65" w:rsidP="007E7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 ЛИЦ БЕЗ ГРАЖДАНСТВА</w:t>
      </w:r>
    </w:p>
    <w:p w:rsidR="007E7A65" w:rsidRDefault="007E7A65" w:rsidP="007E7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 «Приморская государственная сельскохозяйственная  академия» регламентируют прием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 (далее иностранные граждане)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программам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магистратуры.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Иностранные граждане и лица без гражданства имеют право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высшего образования за счет бюджетных ассигнований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международными договорами Российской Федерации,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 законами или установленной Правительством Российской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квотой на образование иностранных граждан и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гражданства (далее – квота на образование иностранных граждан),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средств физических лиц и юридических лиц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об оказании платных образовательных услуг.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бюджетные места имеют право поступать: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иностранные граждане по направлениям Министерства образования и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установленной Правительством Российской Федерации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квоты на образование иностранных граждан и лиц без гражданства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лица без гражданства;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граждане Республики Беларусь, Республики Казахстан,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Республики, Республики Таджикистан, в соответствии с Соглашением о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предоставлении равных прав гражданам государств-участников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углублении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интеграции в экономической и гуманитарной областях от 29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 1996 г. на поступление в учебные заведения);</w:t>
      </w:r>
      <w:r w:rsidRPr="007E7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граждане  Республики Узбекистан (получившие документ об образовании после 30.05.2019 г.)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соотечественники за рубежом, ставшие участниками Государственной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оказанию содействия добровольному переселению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соотечественников, проживающих за рубежом,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Указом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Президента Российской Федерации от 22 июня 2006 г. № 63742 (на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участника указанной Государственной программы)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конкурсной основе;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соотечественники за рубежом в соответствии с требованиями ст. 17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 мая 1999 г. № 99-ФЗ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Российской Федерации в отношении соотечественников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рубежом», при условии представления ими документов или иных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доказательств, подтверждающих соответственно: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гражданство СССР, гражданскую принадлежность или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таковой на момент предъявления - для лиц, состоявших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СССР;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проживание в прошлом на территории Российского государства,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республики, РСФСР, СССР или Российской Федерации,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соответствующую гражданскую принадлежность при выезде с этой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и гражданскую принадлежность или отсутствие таковой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предъявления - для выходцев (эмигрантов);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родство по прямой восходящей линии с указанными лицами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потомков соотечественников;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проживание за рубежом - для всех указанных лиц.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приеме иностранных граждан и лиц без гражданства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программам магистратуры, как на бюджетные, так и на места по договорам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 академия устанавливает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же перечень и форму вступительных испытаний, что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российских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вступительные испытания проводятся на русском языке.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Иностранные граждане, поступающие на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могут по своему усмотрению поступать на обучение,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результатов ЕГЭ, так и по результатам вступительных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испытаний, проводимых академией самостоятельно.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Иностранные граждане, поступающие в магистратуру, сдают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в академии в соответствии с расписанием.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Зачисление иностранных граждан и лиц без гражданства, в том числе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соотечественников, проживающих за рубежом, в пределах квоты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иностранных граждан осуществляется по направлениям,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и оформляется отдельным приказом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(приказами).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Прием документов на первый курс на все формы и уровни обучения</w:t>
      </w:r>
    </w:p>
    <w:p w:rsidR="007E7A65" w:rsidRDefault="007E7A65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не позднее </w:t>
      </w:r>
      <w:r w:rsidR="009A0A7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CE606A" w:rsidRDefault="00CE606A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65" w:rsidRDefault="007E7A65" w:rsidP="00EF3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первый курс </w:t>
      </w:r>
      <w:r w:rsidR="00CE606A">
        <w:rPr>
          <w:rFonts w:ascii="Times New Roman" w:hAnsi="Times New Roman" w:cs="Times New Roman"/>
          <w:sz w:val="28"/>
          <w:szCs w:val="28"/>
        </w:rPr>
        <w:t xml:space="preserve">на места за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AEE">
        <w:rPr>
          <w:rFonts w:ascii="Times New Roman" w:hAnsi="Times New Roman" w:cs="Times New Roman"/>
          <w:b/>
          <w:sz w:val="28"/>
          <w:szCs w:val="28"/>
        </w:rPr>
        <w:t>завершается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606A" w:rsidRDefault="00CE606A" w:rsidP="00CE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06A" w:rsidRDefault="00CE606A" w:rsidP="00CE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очное и заочное обучение</w:t>
      </w:r>
      <w:r w:rsidR="00A33086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="00A3308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33086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A3308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13 июля (для поступающих по ЕГЭ до 26 июля)</w:t>
      </w:r>
      <w:r w:rsidR="00B666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086" w:rsidRDefault="00A33086" w:rsidP="00A33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очное и заочное обучение по программам магистратуры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 26 июля.</w:t>
      </w:r>
    </w:p>
    <w:p w:rsidR="00CE606A" w:rsidRDefault="00CE606A" w:rsidP="00DF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AC" w:rsidRDefault="00576AEE" w:rsidP="00EF3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первый курс н</w:t>
      </w:r>
      <w:r w:rsidR="00B677AC">
        <w:rPr>
          <w:rFonts w:ascii="Times New Roman" w:hAnsi="Times New Roman" w:cs="Times New Roman"/>
          <w:sz w:val="28"/>
          <w:szCs w:val="28"/>
        </w:rPr>
        <w:t xml:space="preserve">а места </w:t>
      </w:r>
      <w:r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 на все уровни обучения</w:t>
      </w:r>
      <w:r w:rsidR="00CE606A">
        <w:rPr>
          <w:rFonts w:ascii="Times New Roman" w:hAnsi="Times New Roman" w:cs="Times New Roman"/>
          <w:sz w:val="28"/>
          <w:szCs w:val="28"/>
        </w:rPr>
        <w:t xml:space="preserve"> </w:t>
      </w:r>
      <w:r w:rsidR="00CE606A" w:rsidRPr="00576AEE">
        <w:rPr>
          <w:rFonts w:ascii="Times New Roman" w:hAnsi="Times New Roman" w:cs="Times New Roman"/>
          <w:b/>
          <w:sz w:val="28"/>
          <w:szCs w:val="28"/>
        </w:rPr>
        <w:t>завершается</w:t>
      </w:r>
      <w:r w:rsidR="00B67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7AC" w:rsidRDefault="00B677AC" w:rsidP="00B6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очное обучение – до 30 августа</w:t>
      </w:r>
      <w:r w:rsidR="00CE606A">
        <w:rPr>
          <w:rFonts w:ascii="Times New Roman" w:hAnsi="Times New Roman" w:cs="Times New Roman"/>
          <w:sz w:val="28"/>
          <w:szCs w:val="28"/>
        </w:rPr>
        <w:t>;</w:t>
      </w:r>
    </w:p>
    <w:p w:rsidR="00B677AC" w:rsidRPr="00B677AC" w:rsidRDefault="00B677AC" w:rsidP="00B6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заочное обучение – до 30 октября</w:t>
      </w:r>
      <w:r w:rsidR="00CE606A">
        <w:rPr>
          <w:rFonts w:ascii="Times New Roman" w:hAnsi="Times New Roman" w:cs="Times New Roman"/>
          <w:sz w:val="28"/>
          <w:szCs w:val="28"/>
        </w:rPr>
        <w:t>.</w:t>
      </w:r>
    </w:p>
    <w:sectPr w:rsidR="00B677AC" w:rsidRPr="00B677AC" w:rsidSect="0067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65"/>
    <w:rsid w:val="00125983"/>
    <w:rsid w:val="00576AEE"/>
    <w:rsid w:val="0067243C"/>
    <w:rsid w:val="007E7A65"/>
    <w:rsid w:val="009A0A72"/>
    <w:rsid w:val="00A33086"/>
    <w:rsid w:val="00B6661F"/>
    <w:rsid w:val="00B677AC"/>
    <w:rsid w:val="00CE606A"/>
    <w:rsid w:val="00DF280D"/>
    <w:rsid w:val="00E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678</Words>
  <Characters>3869</Characters>
  <Application>Microsoft Office Word</Application>
  <DocSecurity>0</DocSecurity>
  <Lines>32</Lines>
  <Paragraphs>9</Paragraphs>
  <ScaleCrop>false</ScaleCrop>
  <Company>Grizli777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БутаковаТА</dc:creator>
  <cp:keywords/>
  <dc:description/>
  <cp:lastModifiedBy>Коптева ЕН</cp:lastModifiedBy>
  <cp:revision>11</cp:revision>
  <dcterms:created xsi:type="dcterms:W3CDTF">2020-03-16T01:24:00Z</dcterms:created>
  <dcterms:modified xsi:type="dcterms:W3CDTF">2020-03-16T02:06:00Z</dcterms:modified>
</cp:coreProperties>
</file>